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8C943" w14:textId="3EC27408" w:rsidR="00072AE1" w:rsidRDefault="00072AE1" w:rsidP="00072AE1">
      <w:pPr>
        <w:jc w:val="both"/>
        <w:rPr>
          <w:rFonts w:ascii="Times New Roman" w:hAnsi="Times New Roman" w:cs="Times New Roman"/>
          <w:sz w:val="28"/>
          <w:szCs w:val="28"/>
        </w:rPr>
      </w:pPr>
      <w:r w:rsidRPr="00072AE1">
        <w:rPr>
          <w:rFonts w:ascii="Times New Roman" w:hAnsi="Times New Roman" w:cs="Times New Roman"/>
          <w:sz w:val="28"/>
          <w:szCs w:val="28"/>
        </w:rPr>
        <w:t>Первым заместителем прокурора республики Спиридоновым С.А.</w:t>
      </w:r>
      <w:r w:rsidRPr="00072AE1">
        <w:rPr>
          <w:rFonts w:ascii="Times New Roman" w:hAnsi="Times New Roman" w:cs="Times New Roman"/>
          <w:sz w:val="28"/>
          <w:szCs w:val="28"/>
        </w:rPr>
        <w:t xml:space="preserve"> </w:t>
      </w:r>
      <w:r w:rsidRPr="00072AE1">
        <w:rPr>
          <w:rFonts w:ascii="Times New Roman" w:hAnsi="Times New Roman" w:cs="Times New Roman"/>
          <w:sz w:val="28"/>
          <w:szCs w:val="28"/>
        </w:rPr>
        <w:t>запланирован выезд в Медвежьегорский район для проведения личного приема</w:t>
      </w:r>
      <w:r w:rsidRPr="00072AE1">
        <w:rPr>
          <w:rFonts w:ascii="Times New Roman" w:hAnsi="Times New Roman" w:cs="Times New Roman"/>
          <w:sz w:val="28"/>
          <w:szCs w:val="28"/>
        </w:rPr>
        <w:t xml:space="preserve"> </w:t>
      </w:r>
      <w:r w:rsidRPr="00072AE1">
        <w:rPr>
          <w:rFonts w:ascii="Times New Roman" w:hAnsi="Times New Roman" w:cs="Times New Roman"/>
          <w:sz w:val="28"/>
          <w:szCs w:val="28"/>
        </w:rPr>
        <w:t>граждан 20.06.2025 с 16 часов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EA1FBD" w14:textId="70E28A57" w:rsidR="00072AE1" w:rsidRDefault="00072AE1" w:rsidP="00072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наиболее полного и эффективного решения вопросов, требующих проверки, рекомендуется иметь на руках заявление с указанием основных доводов, на которые хотели бы получить исчерпывающий ответ.</w:t>
      </w:r>
    </w:p>
    <w:p w14:paraId="558C6EFC" w14:textId="628C8BE6" w:rsidR="00072AE1" w:rsidRDefault="00072AE1" w:rsidP="00072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прием осуществляется в прокуратуре Медвежьегорского района (г. Медвежьегорск, ул. М. Горького, д. 31), а также по телефону 8-814-34(5-68-93).</w:t>
      </w:r>
      <w:bookmarkStart w:id="0" w:name="_GoBack"/>
      <w:bookmarkEnd w:id="0"/>
    </w:p>
    <w:sectPr w:rsidR="0007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EA"/>
    <w:rsid w:val="00072AE1"/>
    <w:rsid w:val="00187D67"/>
    <w:rsid w:val="00310BEA"/>
    <w:rsid w:val="00455268"/>
    <w:rsid w:val="006B5F52"/>
    <w:rsid w:val="0094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7031"/>
  <w15:chartTrackingRefBased/>
  <w15:docId w15:val="{4504BA2F-D138-45C9-8047-3D0BA601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3</cp:revision>
  <dcterms:created xsi:type="dcterms:W3CDTF">2025-06-16T07:22:00Z</dcterms:created>
  <dcterms:modified xsi:type="dcterms:W3CDTF">2025-06-16T07:34:00Z</dcterms:modified>
</cp:coreProperties>
</file>