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CA3" w:rsidRDefault="007C0CA3" w:rsidP="007C0CA3">
      <w:pPr>
        <w:spacing w:after="0" w:line="240" w:lineRule="exact"/>
        <w:jc w:val="center"/>
      </w:pPr>
      <w:bookmarkStart w:id="0" w:name="_GoBack"/>
      <w:r>
        <w:rPr>
          <w:b/>
        </w:rPr>
        <w:t xml:space="preserve">Житель Медвежьегорского района осужден за </w:t>
      </w:r>
      <w:r w:rsidR="00307627">
        <w:rPr>
          <w:b/>
        </w:rPr>
        <w:t>кражу</w:t>
      </w:r>
      <w:r w:rsidR="005C1047">
        <w:rPr>
          <w:b/>
        </w:rPr>
        <w:t xml:space="preserve"> </w:t>
      </w:r>
    </w:p>
    <w:bookmarkEnd w:id="0"/>
    <w:p w:rsidR="007C0CA3" w:rsidRDefault="007C0CA3" w:rsidP="007C0CA3">
      <w:pPr>
        <w:spacing w:after="0" w:line="240" w:lineRule="auto"/>
        <w:ind w:firstLine="709"/>
        <w:jc w:val="both"/>
      </w:pPr>
    </w:p>
    <w:p w:rsidR="007C0CA3" w:rsidRDefault="007C0CA3" w:rsidP="007C0CA3">
      <w:pPr>
        <w:spacing w:after="0" w:line="240" w:lineRule="auto"/>
        <w:ind w:firstLine="709"/>
        <w:jc w:val="both"/>
        <w:rPr>
          <w:i/>
        </w:rPr>
      </w:pPr>
      <w:r>
        <w:t xml:space="preserve">Прокуратура Медвежьегорского района поддержала государственное обвинение по уголовному делу в отношении </w:t>
      </w:r>
      <w:r w:rsidR="00307627">
        <w:t>41</w:t>
      </w:r>
      <w:r>
        <w:t>-летнего местного жителя. Он признан виновным в совершении преступления, предусмотренного</w:t>
      </w:r>
      <w:r w:rsidR="005C1047">
        <w:t xml:space="preserve"> </w:t>
      </w:r>
      <w:r w:rsidR="00307627">
        <w:t>ч. 1 ст. 158 УК Р</w:t>
      </w:r>
      <w:r>
        <w:t>Ф (</w:t>
      </w:r>
      <w:r w:rsidR="00307627">
        <w:t xml:space="preserve">кража, то есть </w:t>
      </w:r>
      <w:r w:rsidR="005D7693">
        <w:t>тайное хищение чужого имущества</w:t>
      </w:r>
      <w:r w:rsidR="008B32DD">
        <w:t>)</w:t>
      </w:r>
      <w:r>
        <w:rPr>
          <w:i/>
        </w:rPr>
        <w:t>.</w:t>
      </w:r>
    </w:p>
    <w:p w:rsidR="005D7693" w:rsidRDefault="007C0CA3" w:rsidP="00AF6A56">
      <w:pPr>
        <w:spacing w:after="0" w:line="240" w:lineRule="auto"/>
        <w:ind w:firstLine="709"/>
        <w:jc w:val="both"/>
      </w:pPr>
      <w:r>
        <w:t>Судом установлено, что подсудимый</w:t>
      </w:r>
      <w:r w:rsidR="00F42C09">
        <w:t xml:space="preserve"> </w:t>
      </w:r>
      <w:r w:rsidR="005D7693">
        <w:t>в один из дней февраля 2024 года находясь в магазине «Пятерочка» умышленно с целью безвозмездного изъятия и обращения чужого имущества в свою пользу, путем свободного доступа, воспользовавшись моментом, что за его действиями никто не наблюдает, похитил имущество из вышеуказанного магазина покупательскую корзину, мандарин, коробку апельсинового сока, упаковку пирожного, колбасу, бутылку безалкогольного напитка, 2 бутылки игристого вина, 2 банки сардины, всего на общую сумму 3343,40 руб.</w:t>
      </w:r>
    </w:p>
    <w:p w:rsidR="009B29C3" w:rsidRDefault="007C0CA3" w:rsidP="007C0CA3">
      <w:pPr>
        <w:spacing w:after="0" w:line="240" w:lineRule="auto"/>
        <w:ind w:firstLine="709"/>
        <w:jc w:val="both"/>
      </w:pPr>
      <w:r>
        <w:t>С учетом позиции государственного обвинителя суд</w:t>
      </w:r>
      <w:r w:rsidR="003A1D21">
        <w:t xml:space="preserve"> признал подсудимого виновным в совершении преступления, предусмотренного </w:t>
      </w:r>
      <w:r w:rsidR="005D7693">
        <w:t xml:space="preserve">ч. 1 ст. 158 УК РФ </w:t>
      </w:r>
      <w:r w:rsidR="003A1D21">
        <w:t xml:space="preserve">и </w:t>
      </w:r>
      <w:r>
        <w:t xml:space="preserve">назначил </w:t>
      </w:r>
      <w:r w:rsidR="005D7693">
        <w:t xml:space="preserve">ему </w:t>
      </w:r>
      <w:r>
        <w:t>наказание</w:t>
      </w:r>
      <w:r w:rsidR="003A1D21">
        <w:t xml:space="preserve"> в виде</w:t>
      </w:r>
      <w:r w:rsidR="005D7693">
        <w:t xml:space="preserve"> лишения свободы сроком на 08 месяцев условно. </w:t>
      </w:r>
    </w:p>
    <w:p w:rsidR="007C0CA3" w:rsidRDefault="007C0CA3" w:rsidP="007C0CA3">
      <w:pPr>
        <w:spacing w:after="0" w:line="240" w:lineRule="auto"/>
        <w:ind w:firstLine="709"/>
        <w:jc w:val="both"/>
      </w:pPr>
      <w:r>
        <w:t xml:space="preserve">Приговор вступил в законную силу.  </w:t>
      </w:r>
    </w:p>
    <w:p w:rsidR="00953B6A" w:rsidRDefault="005D7693"/>
    <w:sectPr w:rsidR="00953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A3"/>
    <w:rsid w:val="00187D67"/>
    <w:rsid w:val="001B7CA4"/>
    <w:rsid w:val="00307627"/>
    <w:rsid w:val="003A1D21"/>
    <w:rsid w:val="003B29E8"/>
    <w:rsid w:val="003D1928"/>
    <w:rsid w:val="005C1047"/>
    <w:rsid w:val="005D7693"/>
    <w:rsid w:val="006B5F52"/>
    <w:rsid w:val="007C0CA3"/>
    <w:rsid w:val="008B32DD"/>
    <w:rsid w:val="009B29C3"/>
    <w:rsid w:val="00A856E9"/>
    <w:rsid w:val="00AA597C"/>
    <w:rsid w:val="00AF6A56"/>
    <w:rsid w:val="00F42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FBB5"/>
  <w15:chartTrackingRefBased/>
  <w15:docId w15:val="{735D60F3-5BAD-429F-8BFA-E839DDF6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0CA3"/>
    <w:pPr>
      <w:spacing w:after="200" w:line="276" w:lineRule="auto"/>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24467">
      <w:bodyDiv w:val="1"/>
      <w:marLeft w:val="0"/>
      <w:marRight w:val="0"/>
      <w:marTop w:val="0"/>
      <w:marBottom w:val="0"/>
      <w:divBdr>
        <w:top w:val="none" w:sz="0" w:space="0" w:color="auto"/>
        <w:left w:val="none" w:sz="0" w:space="0" w:color="auto"/>
        <w:bottom w:val="none" w:sz="0" w:space="0" w:color="auto"/>
        <w:right w:val="none" w:sz="0" w:space="0" w:color="auto"/>
      </w:divBdr>
    </w:div>
    <w:div w:id="514922068">
      <w:bodyDiv w:val="1"/>
      <w:marLeft w:val="0"/>
      <w:marRight w:val="0"/>
      <w:marTop w:val="0"/>
      <w:marBottom w:val="0"/>
      <w:divBdr>
        <w:top w:val="none" w:sz="0" w:space="0" w:color="auto"/>
        <w:left w:val="none" w:sz="0" w:space="0" w:color="auto"/>
        <w:bottom w:val="none" w:sz="0" w:space="0" w:color="auto"/>
        <w:right w:val="none" w:sz="0" w:space="0" w:color="auto"/>
      </w:divBdr>
    </w:div>
    <w:div w:id="8898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Сухарева Мария Владимировна</dc:creator>
  <cp:keywords/>
  <dc:description/>
  <cp:lastModifiedBy>Сухарева Мария Владимировна</cp:lastModifiedBy>
  <cp:revision>2</cp:revision>
  <dcterms:created xsi:type="dcterms:W3CDTF">2025-06-24T22:27:00Z</dcterms:created>
  <dcterms:modified xsi:type="dcterms:W3CDTF">2025-06-24T22:27:00Z</dcterms:modified>
</cp:coreProperties>
</file>