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13C" w:rsidRPr="008A513C" w:rsidRDefault="008A513C" w:rsidP="008A513C">
      <w:pPr>
        <w:spacing w:before="100" w:beforeAutospacing="1" w:after="225" w:line="240" w:lineRule="auto"/>
        <w:jc w:val="center"/>
        <w:outlineLvl w:val="0"/>
        <w:rPr>
          <w:rFonts w:ascii="Tahoma" w:eastAsia="Times New Roman" w:hAnsi="Tahoma" w:cs="Tahoma"/>
          <w:color w:val="39B143"/>
          <w:kern w:val="36"/>
          <w:sz w:val="27"/>
          <w:szCs w:val="27"/>
          <w:lang w:eastAsia="ru-RU"/>
        </w:rPr>
      </w:pPr>
      <w:r w:rsidRPr="008A513C">
        <w:rPr>
          <w:rFonts w:ascii="Tahoma" w:eastAsia="Times New Roman" w:hAnsi="Tahoma" w:cs="Tahoma"/>
          <w:color w:val="39B143"/>
          <w:kern w:val="36"/>
          <w:sz w:val="27"/>
          <w:szCs w:val="27"/>
          <w:shd w:val="clear" w:color="auto" w:fill="FFFFE0"/>
          <w:lang w:eastAsia="ru-RU"/>
        </w:rPr>
        <w:t>Главное информационное представительство муниципальных образований субъектов РФ</w:t>
      </w:r>
    </w:p>
    <w:p w:rsidR="008A513C" w:rsidRPr="008A513C" w:rsidRDefault="008A513C" w:rsidP="008A513C">
      <w:pPr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8A513C">
        <w:rPr>
          <w:rFonts w:ascii="Tahoma" w:eastAsia="Times New Roman" w:hAnsi="Tahoma" w:cs="Tahoma"/>
          <w:color w:val="4A4A4A"/>
          <w:sz w:val="18"/>
          <w:szCs w:val="18"/>
          <w:shd w:val="clear" w:color="auto" w:fill="FFFFE0"/>
          <w:lang w:eastAsia="ru-RU"/>
        </w:rPr>
        <w:t xml:space="preserve">Руководствуясь задачей более активного участия жителей муниципальных образований в жизни страны ИА «РусРегионИнформ» и редакция журнала «Экономическая политика России» формируют </w:t>
      </w:r>
      <w:hyperlink r:id="rId4" w:history="1">
        <w:r w:rsidRPr="008A513C">
          <w:rPr>
            <w:rFonts w:ascii="Tahoma" w:eastAsia="Times New Roman" w:hAnsi="Tahoma" w:cs="Tahoma"/>
            <w:b/>
            <w:bCs/>
            <w:color w:val="267809"/>
            <w:sz w:val="18"/>
            <w:u w:val="single"/>
            <w:lang w:eastAsia="ru-RU"/>
          </w:rPr>
          <w:t>Главное информационное представительство муниципальных образований субъектов РФ</w:t>
        </w:r>
      </w:hyperlink>
      <w:r w:rsidRPr="008A513C">
        <w:rPr>
          <w:rFonts w:ascii="Tahoma" w:eastAsia="Times New Roman" w:hAnsi="Tahoma" w:cs="Tahoma"/>
          <w:b/>
          <w:bCs/>
          <w:color w:val="4A4A4A"/>
          <w:sz w:val="18"/>
          <w:lang w:eastAsia="ru-RU"/>
        </w:rPr>
        <w:t>.</w:t>
      </w:r>
    </w:p>
    <w:p w:rsidR="008A513C" w:rsidRPr="008A513C" w:rsidRDefault="008A513C" w:rsidP="008A513C">
      <w:pPr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gramStart"/>
      <w:r w:rsidRPr="008A513C">
        <w:rPr>
          <w:rFonts w:ascii="Tahoma" w:eastAsia="Times New Roman" w:hAnsi="Tahoma" w:cs="Tahoma"/>
          <w:color w:val="4A4A4A"/>
          <w:sz w:val="18"/>
          <w:szCs w:val="18"/>
          <w:shd w:val="clear" w:color="auto" w:fill="FFFFE0"/>
          <w:lang w:eastAsia="ru-RU"/>
        </w:rPr>
        <w:t>Целью данного бесплатного интернет-ресурса является демонстрация приоритетных направлений деятельности  государственных органов управления, учреждений, организаций и предприятий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район).</w:t>
      </w:r>
      <w:proofErr w:type="gramEnd"/>
    </w:p>
    <w:p w:rsidR="008A513C" w:rsidRPr="008A513C" w:rsidRDefault="008A513C" w:rsidP="008A513C">
      <w:pPr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gramStart"/>
      <w:r w:rsidRPr="008A513C">
        <w:rPr>
          <w:rFonts w:ascii="Tahoma" w:eastAsia="Times New Roman" w:hAnsi="Tahoma" w:cs="Tahoma"/>
          <w:color w:val="4A4A4A"/>
          <w:sz w:val="18"/>
          <w:szCs w:val="18"/>
          <w:shd w:val="clear" w:color="auto" w:fill="FFFFE0"/>
          <w:lang w:eastAsia="ru-RU"/>
        </w:rPr>
        <w:t>Также для оказания информационного содействия населению муниципальных образований в получении актуальной информации в вопросах управления городским и сельским развитием, поддержки малого и среднего бизнеса, передовых технологий, применяемых в городском и сельском хозяйстве (энергетика, транспорт, строительство), решения социальных проблем, развития туризма и формирования позитивного бренда муниципалитетов разрешается размещение материалов от различных форм самоуправления граждан, в том числе, территориального общественного самоуправления.</w:t>
      </w:r>
      <w:proofErr w:type="gramEnd"/>
      <w:r w:rsidRPr="008A513C">
        <w:rPr>
          <w:rFonts w:ascii="Tahoma" w:eastAsia="Times New Roman" w:hAnsi="Tahoma" w:cs="Tahoma"/>
          <w:color w:val="4A4A4A"/>
          <w:sz w:val="18"/>
          <w:szCs w:val="18"/>
          <w:shd w:val="clear" w:color="auto" w:fill="FFFFE0"/>
          <w:lang w:eastAsia="ru-RU"/>
        </w:rPr>
        <w:t xml:space="preserve"> С полным перечнем направлений презентации муниципальных образований можно ознакомиться </w:t>
      </w:r>
      <w:hyperlink r:id="rId5" w:history="1">
        <w:r w:rsidRPr="008A513C">
          <w:rPr>
            <w:rFonts w:ascii="Tahoma" w:eastAsia="Times New Roman" w:hAnsi="Tahoma" w:cs="Tahoma"/>
            <w:b/>
            <w:bCs/>
            <w:color w:val="267809"/>
            <w:sz w:val="18"/>
            <w:u w:val="single"/>
            <w:lang w:eastAsia="ru-RU"/>
          </w:rPr>
          <w:t>здесь</w:t>
        </w:r>
      </w:hyperlink>
      <w:r w:rsidRPr="008A513C">
        <w:rPr>
          <w:rFonts w:ascii="Tahoma" w:eastAsia="Times New Roman" w:hAnsi="Tahoma" w:cs="Tahoma"/>
          <w:b/>
          <w:bCs/>
          <w:color w:val="4A4A4A"/>
          <w:sz w:val="18"/>
          <w:lang w:eastAsia="ru-RU"/>
        </w:rPr>
        <w:t>.</w:t>
      </w:r>
    </w:p>
    <w:p w:rsidR="008A513C" w:rsidRPr="008A513C" w:rsidRDefault="008A513C" w:rsidP="008A513C">
      <w:pPr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gramStart"/>
      <w:r w:rsidRPr="008A513C">
        <w:rPr>
          <w:rFonts w:ascii="Tahoma" w:eastAsia="Times New Roman" w:hAnsi="Tahoma" w:cs="Tahoma"/>
          <w:color w:val="4A4A4A"/>
          <w:sz w:val="18"/>
          <w:szCs w:val="18"/>
          <w:shd w:val="clear" w:color="auto" w:fill="FFFFE0"/>
          <w:lang w:eastAsia="ru-RU"/>
        </w:rPr>
        <w:t>Зарегистрированные на портале органы власти муниципальных образований субъектов РФ и их жители могут рассказать о любопытных фактах из истории своего населенного пункта, поделиться мнениями о современном состоянии социально-экономического развития городов или поселков, публиковать актуальные новости местных организаций, учреждений и предприятий (включая фермерские кооперативы).</w:t>
      </w:r>
      <w:proofErr w:type="gramEnd"/>
      <w:r w:rsidRPr="008A513C">
        <w:rPr>
          <w:rFonts w:ascii="Tahoma" w:eastAsia="Times New Roman" w:hAnsi="Tahoma" w:cs="Tahoma"/>
          <w:color w:val="4A4A4A"/>
          <w:sz w:val="18"/>
          <w:szCs w:val="18"/>
          <w:shd w:val="clear" w:color="auto" w:fill="FFFFE0"/>
          <w:lang w:eastAsia="ru-RU"/>
        </w:rPr>
        <w:t xml:space="preserve"> Процедура упрощенной регистрации осуществляется на главной странице, где публикуются «Последние новости» </w:t>
      </w:r>
      <w:hyperlink r:id="rId6" w:history="1">
        <w:r w:rsidRPr="008A513C">
          <w:rPr>
            <w:rFonts w:ascii="Tahoma" w:eastAsia="Times New Roman" w:hAnsi="Tahoma" w:cs="Tahoma"/>
            <w:color w:val="267809"/>
            <w:sz w:val="18"/>
            <w:u w:val="single"/>
            <w:lang w:eastAsia="ru-RU"/>
          </w:rPr>
          <w:t>http://rusregioninform.ru/</w:t>
        </w:r>
      </w:hyperlink>
      <w:r w:rsidRPr="008A513C">
        <w:rPr>
          <w:rFonts w:ascii="Tahoma" w:eastAsia="Times New Roman" w:hAnsi="Tahoma" w:cs="Tahoma"/>
          <w:color w:val="4A4A4A"/>
          <w:sz w:val="18"/>
          <w:szCs w:val="18"/>
          <w:shd w:val="clear" w:color="auto" w:fill="FFFFE0"/>
          <w:lang w:eastAsia="ru-RU"/>
        </w:rPr>
        <w:t>.</w:t>
      </w:r>
    </w:p>
    <w:p w:rsidR="008A513C" w:rsidRPr="008A513C" w:rsidRDefault="008A513C" w:rsidP="008A513C">
      <w:pPr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8A513C">
        <w:rPr>
          <w:rFonts w:ascii="Tahoma" w:eastAsia="Times New Roman" w:hAnsi="Tahoma" w:cs="Tahoma"/>
          <w:color w:val="4A4A4A"/>
          <w:sz w:val="18"/>
          <w:szCs w:val="18"/>
          <w:shd w:val="clear" w:color="auto" w:fill="FFFFE0"/>
          <w:lang w:eastAsia="ru-RU"/>
        </w:rPr>
        <w:t xml:space="preserve">Поскольку Главное информационное представительство муниципальных образований субъектов РФ направлено на расширение взаимодействия государственных органов управления и жителей муниципальных образований регионов России </w:t>
      </w:r>
      <w:hyperlink r:id="rId7" w:history="1">
        <w:r w:rsidRPr="008A513C">
          <w:rPr>
            <w:rFonts w:ascii="Tahoma" w:eastAsia="Times New Roman" w:hAnsi="Tahoma" w:cs="Tahoma"/>
            <w:b/>
            <w:bCs/>
            <w:color w:val="267809"/>
            <w:sz w:val="18"/>
            <w:u w:val="single"/>
            <w:lang w:eastAsia="ru-RU"/>
          </w:rPr>
          <w:t>зарегистрируйтесь</w:t>
        </w:r>
      </w:hyperlink>
      <w:r w:rsidRPr="008A513C">
        <w:rPr>
          <w:rFonts w:ascii="Tahoma" w:eastAsia="Times New Roman" w:hAnsi="Tahoma" w:cs="Tahoma"/>
          <w:b/>
          <w:bCs/>
          <w:color w:val="4A4A4A"/>
          <w:sz w:val="18"/>
          <w:lang w:eastAsia="ru-RU"/>
        </w:rPr>
        <w:t>,</w:t>
      </w:r>
      <w:r w:rsidRPr="008A513C">
        <w:rPr>
          <w:rFonts w:ascii="Tahoma" w:eastAsia="Times New Roman" w:hAnsi="Tahoma" w:cs="Tahoma"/>
          <w:color w:val="4A4A4A"/>
          <w:sz w:val="18"/>
          <w:szCs w:val="18"/>
          <w:shd w:val="clear" w:color="auto" w:fill="FFFFE0"/>
          <w:lang w:eastAsia="ru-RU"/>
        </w:rPr>
        <w:t xml:space="preserve"> чтобы стать официальным автором и бесплатно размещать актуальную информацию о Вашем населенном пункте или организации.</w:t>
      </w:r>
    </w:p>
    <w:p w:rsidR="008A513C" w:rsidRPr="008A513C" w:rsidRDefault="008A513C" w:rsidP="008A513C">
      <w:pPr>
        <w:spacing w:after="0" w:line="240" w:lineRule="auto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8A513C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8A513C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  <w:t xml:space="preserve">© Администрация Шуньгского сельского поселения: </w:t>
      </w:r>
      <w:hyperlink r:id="rId8" w:history="1">
        <w:r w:rsidRPr="008A513C">
          <w:rPr>
            <w:rFonts w:ascii="Tahoma" w:eastAsia="Times New Roman" w:hAnsi="Tahoma" w:cs="Tahoma"/>
            <w:color w:val="267809"/>
            <w:sz w:val="18"/>
            <w:u w:val="single"/>
            <w:lang w:eastAsia="ru-RU"/>
          </w:rPr>
          <w:t>http://adm-shunga.ru/</w:t>
        </w:r>
      </w:hyperlink>
    </w:p>
    <w:p w:rsidR="00495A34" w:rsidRDefault="008A513C"/>
    <w:sectPr w:rsidR="00495A34" w:rsidSect="008E0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13C"/>
    <w:rsid w:val="000F6756"/>
    <w:rsid w:val="00133A6A"/>
    <w:rsid w:val="00185174"/>
    <w:rsid w:val="003F5AD6"/>
    <w:rsid w:val="004A191D"/>
    <w:rsid w:val="00562A50"/>
    <w:rsid w:val="00642D79"/>
    <w:rsid w:val="006728AC"/>
    <w:rsid w:val="006E310E"/>
    <w:rsid w:val="006E311C"/>
    <w:rsid w:val="00870769"/>
    <w:rsid w:val="008A513C"/>
    <w:rsid w:val="008D1383"/>
    <w:rsid w:val="008E00CB"/>
    <w:rsid w:val="00925537"/>
    <w:rsid w:val="00986D9E"/>
    <w:rsid w:val="00A048ED"/>
    <w:rsid w:val="00A1653F"/>
    <w:rsid w:val="00A84956"/>
    <w:rsid w:val="00BC4C34"/>
    <w:rsid w:val="00C33507"/>
    <w:rsid w:val="00C532E8"/>
    <w:rsid w:val="00C96307"/>
    <w:rsid w:val="00D902DE"/>
    <w:rsid w:val="00E12C91"/>
    <w:rsid w:val="00F7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0CB"/>
  </w:style>
  <w:style w:type="paragraph" w:styleId="1">
    <w:name w:val="heading 1"/>
    <w:basedOn w:val="a"/>
    <w:link w:val="10"/>
    <w:uiPriority w:val="9"/>
    <w:qFormat/>
    <w:rsid w:val="008A513C"/>
    <w:pPr>
      <w:spacing w:before="100" w:beforeAutospacing="1" w:after="225" w:line="240" w:lineRule="auto"/>
      <w:outlineLvl w:val="0"/>
    </w:pPr>
    <w:rPr>
      <w:rFonts w:ascii="Times New Roman" w:eastAsia="Times New Roman" w:hAnsi="Times New Roman" w:cs="Times New Roman"/>
      <w:color w:val="39B143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13C"/>
    <w:rPr>
      <w:rFonts w:ascii="Times New Roman" w:eastAsia="Times New Roman" w:hAnsi="Times New Roman" w:cs="Times New Roman"/>
      <w:color w:val="39B143"/>
      <w:kern w:val="36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A513C"/>
    <w:rPr>
      <w:color w:val="267809"/>
      <w:u w:val="single"/>
    </w:rPr>
  </w:style>
  <w:style w:type="character" w:styleId="a4">
    <w:name w:val="Strong"/>
    <w:basedOn w:val="a0"/>
    <w:uiPriority w:val="22"/>
    <w:qFormat/>
    <w:rsid w:val="008A513C"/>
    <w:rPr>
      <w:b/>
      <w:bCs/>
    </w:rPr>
  </w:style>
  <w:style w:type="paragraph" w:styleId="a5">
    <w:name w:val="Normal (Web)"/>
    <w:basedOn w:val="a"/>
    <w:uiPriority w:val="99"/>
    <w:semiHidden/>
    <w:unhideWhenUsed/>
    <w:rsid w:val="008A513C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shung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sregioninfor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sregioninform.ru/" TargetMode="External"/><Relationship Id="rId5" Type="http://schemas.openxmlformats.org/officeDocument/2006/relationships/hyperlink" Target="http://rusregioninform.ru/predstavitelstvo-pravil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rusregioninform.ru/predstavitelstv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2263</Characters>
  <Application>Microsoft Office Word</Application>
  <DocSecurity>0</DocSecurity>
  <Lines>18</Lines>
  <Paragraphs>5</Paragraphs>
  <ScaleCrop>false</ScaleCrop>
  <Company>DG Win&amp;Soft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Шуньга</dc:creator>
  <cp:keywords/>
  <dc:description/>
  <cp:lastModifiedBy>Шуньга</cp:lastModifiedBy>
  <cp:revision>3</cp:revision>
  <dcterms:created xsi:type="dcterms:W3CDTF">2017-10-10T11:28:00Z</dcterms:created>
  <dcterms:modified xsi:type="dcterms:W3CDTF">2017-10-10T11:29:00Z</dcterms:modified>
</cp:coreProperties>
</file>