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9F" w:rsidRPr="005B1E7C" w:rsidRDefault="00D075B4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  <w:r>
        <w:rPr>
          <w:rFonts w:ascii="Segoe UI" w:hAnsi="Segoe UI" w:cs="Segoe UI"/>
          <w:color w:val="000000"/>
          <w:kern w:val="36"/>
          <w:sz w:val="32"/>
          <w:szCs w:val="32"/>
        </w:rPr>
        <w:t>Оказание государственных услуг Росреестра в соответствии с Федеральным законом № 218-ФЗ «О государственной регистрации недвижимости»</w:t>
      </w:r>
    </w:p>
    <w:p w:rsidR="00857E17" w:rsidRPr="006E321A" w:rsidRDefault="00237F9F" w:rsidP="00857E17">
      <w:pPr>
        <w:pStyle w:val="aa"/>
        <w:ind w:left="0" w:firstLine="709"/>
        <w:contextualSpacing w:val="0"/>
        <w:jc w:val="both"/>
        <w:rPr>
          <w:bCs/>
          <w:color w:val="FF0000"/>
          <w:sz w:val="28"/>
          <w:szCs w:val="28"/>
        </w:rPr>
      </w:pPr>
      <w:r w:rsidRPr="005B1E7C">
        <w:rPr>
          <w:rFonts w:ascii="Segoe UI" w:hAnsi="Segoe UI" w:cs="Segoe UI"/>
          <w:b/>
          <w:color w:val="000000"/>
          <w:kern w:val="36"/>
        </w:rPr>
        <w:t>Петрозаводск,</w:t>
      </w:r>
      <w:r w:rsidR="00D075B4">
        <w:rPr>
          <w:rFonts w:ascii="Segoe UI" w:hAnsi="Segoe UI" w:cs="Segoe UI"/>
          <w:b/>
          <w:color w:val="000000"/>
          <w:kern w:val="36"/>
        </w:rPr>
        <w:t xml:space="preserve"> 2</w:t>
      </w:r>
      <w:r w:rsidR="00857E17">
        <w:rPr>
          <w:rFonts w:ascii="Segoe UI" w:hAnsi="Segoe UI" w:cs="Segoe UI"/>
          <w:b/>
          <w:color w:val="000000"/>
          <w:kern w:val="36"/>
        </w:rPr>
        <w:t>5</w:t>
      </w:r>
      <w:r w:rsidR="008F791A">
        <w:rPr>
          <w:rFonts w:ascii="Segoe UI" w:hAnsi="Segoe UI" w:cs="Segoe UI"/>
          <w:b/>
          <w:color w:val="000000"/>
          <w:kern w:val="36"/>
        </w:rPr>
        <w:t xml:space="preserve"> января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201</w:t>
      </w:r>
      <w:r w:rsidR="008F791A">
        <w:rPr>
          <w:rFonts w:ascii="Segoe UI" w:hAnsi="Segoe UI" w:cs="Segoe UI"/>
          <w:b/>
          <w:color w:val="000000"/>
          <w:kern w:val="36"/>
        </w:rPr>
        <w:t>7</w:t>
      </w:r>
      <w:r w:rsidRPr="005B1E7C">
        <w:rPr>
          <w:rFonts w:ascii="Segoe UI" w:hAnsi="Segoe UI" w:cs="Segoe UI"/>
          <w:b/>
          <w:color w:val="000000"/>
          <w:kern w:val="36"/>
        </w:rPr>
        <w:t xml:space="preserve"> года, -  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в соответствии со вступившим в силу с 1 января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2017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года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Федеральн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ым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закон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ом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№218-ФЗ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«О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государственной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075B4" w:rsidRPr="00B7331B">
        <w:rPr>
          <w:rFonts w:ascii="Segoe UI" w:hAnsi="Segoe UI" w:cs="Segoe UI"/>
          <w:bCs/>
          <w:color w:val="000000"/>
          <w:sz w:val="22"/>
          <w:szCs w:val="22"/>
        </w:rPr>
        <w:t>регистрации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недвижимости» (далее 218-ФЗ) </w:t>
      </w:r>
      <w:r w:rsidR="00D075B4">
        <w:rPr>
          <w:rFonts w:ascii="Segoe UI" w:hAnsi="Segoe UI" w:cs="Segoe UI"/>
          <w:color w:val="000000"/>
          <w:sz w:val="22"/>
          <w:szCs w:val="22"/>
        </w:rPr>
        <w:t>Федеральная служба государственной регистрации, кадастра и картографии (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Росреестр) предоставляет государственные услуги в новом формате. За пятнадцать дней работы по новому законодательству Росреестр принял свыше </w:t>
      </w:r>
      <w:r w:rsidR="00D075B4" w:rsidRPr="00AD2039">
        <w:rPr>
          <w:rFonts w:ascii="Segoe UI" w:hAnsi="Segoe UI" w:cs="Segoe UI"/>
          <w:bCs/>
          <w:color w:val="000000"/>
          <w:sz w:val="22"/>
          <w:szCs w:val="22"/>
        </w:rPr>
        <w:t>1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>,</w:t>
      </w:r>
      <w:r w:rsidR="00D075B4" w:rsidRPr="00AD2039">
        <w:rPr>
          <w:rFonts w:ascii="Segoe UI" w:hAnsi="Segoe UI" w:cs="Segoe UI"/>
          <w:bCs/>
          <w:color w:val="000000"/>
          <w:sz w:val="22"/>
          <w:szCs w:val="22"/>
        </w:rPr>
        <w:t>6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 xml:space="preserve"> млн запросов и заявлений на получение сведений из Единого государственного реестра недвижимости (ЕГРН), регистрацию прав и постановку на кадастровый учет, включая единую учетно-регистрационную процедур</w:t>
      </w:r>
      <w:r w:rsidR="00D075B4" w:rsidRPr="00857E17">
        <w:rPr>
          <w:rFonts w:ascii="Segoe UI" w:hAnsi="Segoe UI" w:cs="Segoe UI"/>
          <w:bCs/>
        </w:rPr>
        <w:t>у</w:t>
      </w:r>
      <w:r w:rsidR="00857E17" w:rsidRPr="00857E17">
        <w:rPr>
          <w:rFonts w:ascii="Segoe UI" w:hAnsi="Segoe UI" w:cs="Segoe UI"/>
          <w:bCs/>
        </w:rPr>
        <w:t>.</w:t>
      </w:r>
      <w:r w:rsidR="00D075B4" w:rsidRPr="00857E17">
        <w:rPr>
          <w:rFonts w:ascii="Segoe UI" w:hAnsi="Segoe UI" w:cs="Segoe UI"/>
          <w:bCs/>
        </w:rPr>
        <w:t xml:space="preserve"> </w:t>
      </w:r>
      <w:r w:rsidR="00AE25D3">
        <w:rPr>
          <w:rFonts w:ascii="Segoe UI" w:hAnsi="Segoe UI" w:cs="Segoe UI"/>
          <w:bCs/>
        </w:rPr>
        <w:t>В</w:t>
      </w:r>
      <w:r w:rsidR="00857E17" w:rsidRPr="00857E17">
        <w:rPr>
          <w:rFonts w:ascii="Segoe UI" w:hAnsi="Segoe UI" w:cs="Segoe UI"/>
          <w:bCs/>
        </w:rPr>
        <w:t xml:space="preserve"> Республике Карелия с начала года принято свыше 17500 запросов и заявлений на получение сведений из Единого государственного реестра недвижимости (далее – ЕГРН), регистрацию прав и постановку на кадастровый учет, включая единую учетно-регистрационную процедуру. </w:t>
      </w:r>
    </w:p>
    <w:p w:rsidR="00D075B4" w:rsidRDefault="00D075B4" w:rsidP="00D075B4">
      <w:pPr>
        <w:pStyle w:val="aa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B7331B">
        <w:rPr>
          <w:rFonts w:ascii="Segoe UI" w:hAnsi="Segoe UI" w:cs="Segoe UI"/>
          <w:bCs/>
          <w:color w:val="000000"/>
          <w:sz w:val="22"/>
          <w:szCs w:val="22"/>
        </w:rPr>
        <w:t>Услуги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Росреестра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по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регистрации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прав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кадастровому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учету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(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как отдельно, так и в виде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единой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процедуры),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также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получению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сведений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из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ЕГРН полностью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доступны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на всей территории Российской Федерации.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Документы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на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получение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государственных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услуг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Росреестра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можно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подать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в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офисах филиала ФГБУ «ФКП Росреестра»по Республике Карелия (далее – филиал) и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многофункцион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альных центрах предоставления государственных и муниципальных услуг. </w:t>
      </w:r>
    </w:p>
    <w:p w:rsidR="00D075B4" w:rsidRDefault="00D075B4" w:rsidP="00D075B4">
      <w:pPr>
        <w:pStyle w:val="aa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В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соответствии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с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218-ФЗ н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сайте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Росреестра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доработаны и запущены сервисы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«Личн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ый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кабинет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правообладателя»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и «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Личн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ый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кабинет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кадастрового инженера», а также </w:t>
      </w:r>
      <w:r w:rsidRPr="00663501">
        <w:rPr>
          <w:rFonts w:ascii="Segoe UI" w:hAnsi="Segoe UI" w:cs="Segoe UI"/>
          <w:bCs/>
          <w:sz w:val="22"/>
          <w:szCs w:val="22"/>
        </w:rPr>
        <w:t>«Справочная информация по объекта</w:t>
      </w:r>
      <w:r>
        <w:rPr>
          <w:rFonts w:ascii="Segoe UI" w:hAnsi="Segoe UI" w:cs="Segoe UI"/>
          <w:bCs/>
          <w:sz w:val="22"/>
          <w:szCs w:val="22"/>
        </w:rPr>
        <w:t>м недвижимости в режиме online»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. </w:t>
      </w:r>
      <w:r w:rsidR="005B7DBA">
        <w:rPr>
          <w:rFonts w:ascii="Segoe UI" w:hAnsi="Segoe UI" w:cs="Segoe UI"/>
          <w:bCs/>
          <w:color w:val="000000"/>
          <w:sz w:val="22"/>
          <w:szCs w:val="22"/>
        </w:rPr>
        <w:t>На сервисе «Л</w:t>
      </w:r>
      <w:r>
        <w:rPr>
          <w:rFonts w:ascii="Segoe UI" w:hAnsi="Segoe UI" w:cs="Segoe UI"/>
          <w:bCs/>
          <w:color w:val="000000"/>
          <w:sz w:val="22"/>
          <w:szCs w:val="22"/>
        </w:rPr>
        <w:t>ичн</w:t>
      </w:r>
      <w:r w:rsidR="005B7DBA">
        <w:rPr>
          <w:rFonts w:ascii="Segoe UI" w:hAnsi="Segoe UI" w:cs="Segoe UI"/>
          <w:bCs/>
          <w:color w:val="000000"/>
          <w:sz w:val="22"/>
          <w:szCs w:val="22"/>
        </w:rPr>
        <w:t>ый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кабинет правообладателя</w:t>
      </w:r>
      <w:r w:rsidR="005B7DBA">
        <w:rPr>
          <w:rFonts w:ascii="Segoe UI" w:hAnsi="Segoe UI" w:cs="Segoe UI"/>
          <w:bCs/>
          <w:color w:val="000000"/>
          <w:sz w:val="22"/>
          <w:szCs w:val="22"/>
        </w:rPr>
        <w:t>»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доступен </w:t>
      </w:r>
      <w:r w:rsidR="005B7DBA">
        <w:rPr>
          <w:rFonts w:ascii="Segoe UI" w:hAnsi="Segoe UI" w:cs="Segoe UI"/>
          <w:bCs/>
          <w:color w:val="000000"/>
          <w:sz w:val="22"/>
          <w:szCs w:val="22"/>
        </w:rPr>
        <w:t>раздел</w:t>
      </w:r>
      <w:r w:rsidRPr="004179BD">
        <w:rPr>
          <w:rFonts w:ascii="Segoe UI" w:hAnsi="Segoe UI" w:cs="Segoe UI"/>
          <w:bCs/>
          <w:color w:val="000000"/>
          <w:sz w:val="22"/>
          <w:szCs w:val="22"/>
        </w:rPr>
        <w:t xml:space="preserve"> «Офисы и приемные. Предварительная запись на прием»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, который </w:t>
      </w:r>
      <w:r w:rsidRPr="004179BD">
        <w:rPr>
          <w:rFonts w:ascii="Segoe UI" w:hAnsi="Segoe UI" w:cs="Segoe UI"/>
          <w:bCs/>
          <w:color w:val="000000"/>
          <w:sz w:val="22"/>
          <w:szCs w:val="22"/>
        </w:rPr>
        <w:t xml:space="preserve">предоставляет заявителю возможность заранее спланировать визит в офис </w:t>
      </w:r>
      <w:r>
        <w:rPr>
          <w:rFonts w:ascii="Segoe UI" w:hAnsi="Segoe UI" w:cs="Segoe UI"/>
          <w:bCs/>
          <w:color w:val="000000"/>
          <w:sz w:val="22"/>
          <w:szCs w:val="22"/>
        </w:rPr>
        <w:t>филиала</w:t>
      </w:r>
      <w:r w:rsidRPr="004179BD">
        <w:rPr>
          <w:rFonts w:ascii="Segoe UI" w:hAnsi="Segoe UI" w:cs="Segoe UI"/>
          <w:bCs/>
          <w:color w:val="000000"/>
          <w:sz w:val="22"/>
          <w:szCs w:val="22"/>
        </w:rPr>
        <w:t xml:space="preserve"> для получения услуг Росреестра.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Воспользовавшись сервисом «</w:t>
      </w:r>
      <w:r w:rsidRPr="00663501">
        <w:rPr>
          <w:rFonts w:ascii="Segoe UI" w:hAnsi="Segoe UI" w:cs="Segoe UI"/>
          <w:bCs/>
          <w:sz w:val="22"/>
          <w:szCs w:val="22"/>
        </w:rPr>
        <w:t>Справочная информация по объекта</w:t>
      </w:r>
      <w:r>
        <w:rPr>
          <w:rFonts w:ascii="Segoe UI" w:hAnsi="Segoe UI" w:cs="Segoe UI"/>
          <w:bCs/>
          <w:sz w:val="22"/>
          <w:szCs w:val="22"/>
        </w:rPr>
        <w:t xml:space="preserve">м недвижимости в режиме online», возможно </w:t>
      </w:r>
      <w:r>
        <w:rPr>
          <w:rFonts w:ascii="Segoe UI" w:hAnsi="Segoe UI" w:cs="Segoe UI"/>
          <w:bCs/>
          <w:color w:val="000000"/>
          <w:sz w:val="22"/>
          <w:szCs w:val="22"/>
        </w:rPr>
        <w:t>получить а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ктуальн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ую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информаци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ю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из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ЕГРН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о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б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объекте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недвижимости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. </w:t>
      </w:r>
    </w:p>
    <w:p w:rsidR="000B17FA" w:rsidRDefault="00D075B4" w:rsidP="00857E17">
      <w:pPr>
        <w:pStyle w:val="aa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Также на сайте открыт доступ к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сервис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ам: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«Проверка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исполнения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запроса»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(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статус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учетно-регистрационной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процедуры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),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«Проверка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электронного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документа»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(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печатно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е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представлени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е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выписки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и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прове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рка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корректност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и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электронной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цифровой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подписи</w:t>
      </w:r>
      <w:r>
        <w:rPr>
          <w:rFonts w:ascii="Segoe UI" w:hAnsi="Segoe UI" w:cs="Segoe UI"/>
          <w:bCs/>
          <w:color w:val="000000"/>
          <w:sz w:val="22"/>
          <w:szCs w:val="22"/>
        </w:rPr>
        <w:t>)</w:t>
      </w:r>
      <w:r w:rsidRPr="00B7331B">
        <w:rPr>
          <w:rFonts w:ascii="Segoe UI" w:hAnsi="Segoe UI" w:cs="Segoe UI"/>
          <w:bCs/>
          <w:color w:val="000000"/>
          <w:sz w:val="22"/>
          <w:szCs w:val="22"/>
        </w:rPr>
        <w:t>.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</w:p>
    <w:p w:rsidR="00857E17" w:rsidRPr="000B17FA" w:rsidRDefault="00857E17" w:rsidP="00D075B4">
      <w:pPr>
        <w:pStyle w:val="aa"/>
        <w:spacing w:before="120" w:after="120"/>
        <w:ind w:left="0"/>
        <w:contextualSpacing w:val="0"/>
        <w:jc w:val="both"/>
        <w:rPr>
          <w:rFonts w:ascii="Segoe UI" w:hAnsi="Segoe UI" w:cs="Segoe UI"/>
          <w:bCs/>
          <w:sz w:val="22"/>
          <w:szCs w:val="22"/>
        </w:rPr>
      </w:pPr>
      <w:r w:rsidRPr="009C4542">
        <w:rPr>
          <w:rFonts w:ascii="Segoe UI" w:hAnsi="Segoe UI" w:cs="Segoe UI"/>
          <w:bCs/>
          <w:sz w:val="22"/>
          <w:szCs w:val="22"/>
        </w:rPr>
        <w:t>Адрес сайта Росреестра: https://rosreestr.ru/site/</w:t>
      </w:r>
    </w:p>
    <w:p w:rsidR="00237F9F" w:rsidRPr="00D075B4" w:rsidRDefault="000B17FA" w:rsidP="00D075B4">
      <w:pPr>
        <w:pStyle w:val="aa"/>
        <w:spacing w:before="120" w:after="120"/>
        <w:ind w:left="0"/>
        <w:contextualSpacing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_________</w:t>
      </w:r>
      <w:r w:rsidR="00D075B4">
        <w:rPr>
          <w:rFonts w:ascii="Segoe UI" w:hAnsi="Segoe UI" w:cs="Segoe UI"/>
          <w:bCs/>
          <w:color w:val="000000"/>
          <w:sz w:val="22"/>
          <w:szCs w:val="22"/>
        </w:rPr>
        <w:t>_</w:t>
      </w:r>
      <w:r w:rsidR="00D075B4">
        <w:rPr>
          <w:rFonts w:ascii="Segoe UI" w:hAnsi="Segoe UI" w:cs="Segoe UI"/>
        </w:rPr>
        <w:t>___________________________________________________________</w:t>
      </w:r>
    </w:p>
    <w:p w:rsidR="00237F9F" w:rsidRPr="00CF17BA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CF17BA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 Специалист по работе со СМИ Управления Росреестра по Республике Карелия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 xml:space="preserve">8 (8142) 76 </w:t>
      </w:r>
      <w:r w:rsidR="00B2313F">
        <w:rPr>
          <w:rFonts w:ascii="Segoe UI" w:hAnsi="Segoe UI" w:cs="Segoe UI"/>
          <w:sz w:val="18"/>
          <w:szCs w:val="18"/>
        </w:rPr>
        <w:t>29 48</w:t>
      </w: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237F9F" w:rsidRDefault="007644F0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CF17BA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237F9F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CF17BA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237F9F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CF17BA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CF17BA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0B17FA">
      <w:headerReference w:type="default" r:id="rId7"/>
      <w:pgSz w:w="11906" w:h="16838"/>
      <w:pgMar w:top="609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85" w:rsidRDefault="001F3185" w:rsidP="001F630B">
      <w:r>
        <w:separator/>
      </w:r>
    </w:p>
  </w:endnote>
  <w:endnote w:type="continuationSeparator" w:id="0">
    <w:p w:rsidR="001F3185" w:rsidRDefault="001F3185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85" w:rsidRDefault="001F3185" w:rsidP="001F630B">
      <w:r>
        <w:separator/>
      </w:r>
    </w:p>
  </w:footnote>
  <w:footnote w:type="continuationSeparator" w:id="0">
    <w:p w:rsidR="001F3185" w:rsidRDefault="001F3185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B17FA"/>
    <w:rsid w:val="001A11EF"/>
    <w:rsid w:val="001F3185"/>
    <w:rsid w:val="001F630B"/>
    <w:rsid w:val="00237F9F"/>
    <w:rsid w:val="0025029C"/>
    <w:rsid w:val="002E3B99"/>
    <w:rsid w:val="003275B8"/>
    <w:rsid w:val="00384A55"/>
    <w:rsid w:val="004A3FEE"/>
    <w:rsid w:val="004D0889"/>
    <w:rsid w:val="00531805"/>
    <w:rsid w:val="00566461"/>
    <w:rsid w:val="005B1CEC"/>
    <w:rsid w:val="005B7DBA"/>
    <w:rsid w:val="00677D80"/>
    <w:rsid w:val="006B5677"/>
    <w:rsid w:val="006E3BCC"/>
    <w:rsid w:val="007644F0"/>
    <w:rsid w:val="00857E17"/>
    <w:rsid w:val="008F791A"/>
    <w:rsid w:val="00940570"/>
    <w:rsid w:val="00960995"/>
    <w:rsid w:val="009A7F50"/>
    <w:rsid w:val="00AE25D3"/>
    <w:rsid w:val="00B2313F"/>
    <w:rsid w:val="00B72E1B"/>
    <w:rsid w:val="00B92612"/>
    <w:rsid w:val="00D075B4"/>
    <w:rsid w:val="00D571A8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5</cp:revision>
  <cp:lastPrinted>2017-01-25T09:25:00Z</cp:lastPrinted>
  <dcterms:created xsi:type="dcterms:W3CDTF">2017-01-24T11:17:00Z</dcterms:created>
  <dcterms:modified xsi:type="dcterms:W3CDTF">2017-01-27T09:38:00Z</dcterms:modified>
</cp:coreProperties>
</file>