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09" w:rsidRPr="00246909" w:rsidRDefault="00246909" w:rsidP="00246909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24690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4690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246909">
        <w:rPr>
          <w:rFonts w:ascii="Times New Roman" w:hAnsi="Times New Roman" w:cs="Times New Roman"/>
          <w:sz w:val="28"/>
          <w:szCs w:val="28"/>
        </w:rPr>
        <w:t xml:space="preserve"> от 29.05.2019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46909">
        <w:rPr>
          <w:rFonts w:ascii="Times New Roman" w:hAnsi="Times New Roman" w:cs="Times New Roman"/>
          <w:sz w:val="28"/>
          <w:szCs w:val="28"/>
        </w:rPr>
        <w:t xml:space="preserve"> 116-ФЗ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</w:t>
      </w:r>
      <w:r w:rsidRPr="00246909">
        <w:rPr>
          <w:rFonts w:ascii="Times New Roman" w:hAnsi="Times New Roman" w:cs="Times New Roman"/>
          <w:sz w:val="28"/>
          <w:szCs w:val="28"/>
        </w:rPr>
        <w:t xml:space="preserve"> в Жилищ</w:t>
      </w:r>
      <w:r>
        <w:rPr>
          <w:rFonts w:ascii="Times New Roman" w:hAnsi="Times New Roman" w:cs="Times New Roman"/>
          <w:sz w:val="28"/>
          <w:szCs w:val="28"/>
        </w:rPr>
        <w:t xml:space="preserve">ный кодекс Российской Федерации, в соответствии с которыми </w:t>
      </w:r>
      <w:r w:rsidRPr="00246909">
        <w:rPr>
          <w:rFonts w:ascii="Times New Roman" w:hAnsi="Times New Roman" w:cs="Times New Roman"/>
          <w:b/>
          <w:sz w:val="28"/>
          <w:szCs w:val="28"/>
        </w:rPr>
        <w:t xml:space="preserve">Установлены особенности проведения общего собрания собственников помещений в многоквартирном доме по вопросу согласования перевода жилого помещения в </w:t>
      </w:r>
      <w:proofErr w:type="gramStart"/>
      <w:r w:rsidRPr="00246909">
        <w:rPr>
          <w:rFonts w:ascii="Times New Roman" w:hAnsi="Times New Roman" w:cs="Times New Roman"/>
          <w:b/>
          <w:sz w:val="28"/>
          <w:szCs w:val="28"/>
        </w:rPr>
        <w:t>нежилое</w:t>
      </w:r>
      <w:proofErr w:type="gramEnd"/>
      <w:r w:rsidRPr="00246909">
        <w:rPr>
          <w:rFonts w:ascii="Times New Roman" w:hAnsi="Times New Roman" w:cs="Times New Roman"/>
          <w:sz w:val="28"/>
          <w:szCs w:val="28"/>
        </w:rPr>
        <w:t>.</w:t>
      </w:r>
    </w:p>
    <w:p w:rsidR="00246909" w:rsidRPr="00246909" w:rsidRDefault="00246909" w:rsidP="0024690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909" w:rsidRPr="00246909" w:rsidRDefault="00246909" w:rsidP="002469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909">
        <w:rPr>
          <w:rFonts w:ascii="Times New Roman" w:hAnsi="Times New Roman" w:cs="Times New Roman"/>
          <w:sz w:val="28"/>
          <w:szCs w:val="28"/>
        </w:rPr>
        <w:t>В частности, предусматривается специальный порядок определения кворума общего собрания - от количества подъездов в соответствующем жил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6909">
        <w:rPr>
          <w:rFonts w:ascii="Times New Roman" w:hAnsi="Times New Roman" w:cs="Times New Roman"/>
          <w:sz w:val="28"/>
          <w:szCs w:val="28"/>
        </w:rPr>
        <w:t>м доме.</w:t>
      </w:r>
    </w:p>
    <w:p w:rsidR="00246909" w:rsidRPr="00246909" w:rsidRDefault="00246909" w:rsidP="002469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9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46909">
        <w:rPr>
          <w:rFonts w:ascii="Times New Roman" w:hAnsi="Times New Roman" w:cs="Times New Roman"/>
          <w:sz w:val="28"/>
          <w:szCs w:val="28"/>
        </w:rPr>
        <w:t>многоподъездном</w:t>
      </w:r>
      <w:proofErr w:type="spellEnd"/>
      <w:r w:rsidRPr="00246909">
        <w:rPr>
          <w:rFonts w:ascii="Times New Roman" w:hAnsi="Times New Roman" w:cs="Times New Roman"/>
          <w:sz w:val="28"/>
          <w:szCs w:val="28"/>
        </w:rPr>
        <w:t xml:space="preserve"> доме требуется одновременное выполнение двух условий:</w:t>
      </w:r>
    </w:p>
    <w:p w:rsidR="00246909" w:rsidRPr="00246909" w:rsidRDefault="00246909" w:rsidP="002469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909">
        <w:rPr>
          <w:rFonts w:ascii="Times New Roman" w:hAnsi="Times New Roman" w:cs="Times New Roman"/>
          <w:sz w:val="28"/>
          <w:szCs w:val="28"/>
        </w:rPr>
        <w:t>в собрании принимают участие лица, обладающие в совокупности большинством от общего числа голосов всех собственников помещений в доме, и</w:t>
      </w:r>
    </w:p>
    <w:p w:rsidR="00246909" w:rsidRPr="00246909" w:rsidRDefault="00246909" w:rsidP="002469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909">
        <w:rPr>
          <w:rFonts w:ascii="Times New Roman" w:hAnsi="Times New Roman" w:cs="Times New Roman"/>
          <w:sz w:val="28"/>
          <w:szCs w:val="28"/>
        </w:rPr>
        <w:t>обладающие в совокупности более чем 2/3 голосов от общего числа голосов собственников помещений в том подъезде дома, в котором находится переводимое помещение.</w:t>
      </w:r>
    </w:p>
    <w:p w:rsidR="00246909" w:rsidRPr="00246909" w:rsidRDefault="00246909" w:rsidP="002469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9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46909">
        <w:rPr>
          <w:rFonts w:ascii="Times New Roman" w:hAnsi="Times New Roman" w:cs="Times New Roman"/>
          <w:sz w:val="28"/>
          <w:szCs w:val="28"/>
        </w:rPr>
        <w:t>одноподъездном</w:t>
      </w:r>
      <w:proofErr w:type="spellEnd"/>
      <w:r w:rsidRPr="00246909">
        <w:rPr>
          <w:rFonts w:ascii="Times New Roman" w:hAnsi="Times New Roman" w:cs="Times New Roman"/>
          <w:sz w:val="28"/>
          <w:szCs w:val="28"/>
        </w:rPr>
        <w:t xml:space="preserve"> жилом доме для кворума необходимо участие собственников, обладающих более чем 2/3 голосов от общего числа голосов собственников.</w:t>
      </w:r>
    </w:p>
    <w:p w:rsidR="00246909" w:rsidRPr="00246909" w:rsidRDefault="00246909" w:rsidP="002469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909">
        <w:rPr>
          <w:rFonts w:ascii="Times New Roman" w:hAnsi="Times New Roman" w:cs="Times New Roman"/>
          <w:sz w:val="28"/>
          <w:szCs w:val="28"/>
        </w:rPr>
        <w:t xml:space="preserve">Аналогично различается и порядок принятия решения о переводе помещения из жилого в </w:t>
      </w:r>
      <w:proofErr w:type="gramStart"/>
      <w:r w:rsidRPr="00246909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246909">
        <w:rPr>
          <w:rFonts w:ascii="Times New Roman" w:hAnsi="Times New Roman" w:cs="Times New Roman"/>
          <w:sz w:val="28"/>
          <w:szCs w:val="28"/>
        </w:rPr>
        <w:t>:</w:t>
      </w:r>
    </w:p>
    <w:p w:rsidR="00246909" w:rsidRPr="00246909" w:rsidRDefault="00246909" w:rsidP="002469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909">
        <w:rPr>
          <w:rFonts w:ascii="Times New Roman" w:hAnsi="Times New Roman" w:cs="Times New Roman"/>
          <w:sz w:val="28"/>
          <w:szCs w:val="28"/>
        </w:rPr>
        <w:t xml:space="preserve">- при наличии в многоквартирном доме более чем одного подъезда требуется большинство </w:t>
      </w:r>
      <w:proofErr w:type="gramStart"/>
      <w:r w:rsidRPr="00246909">
        <w:rPr>
          <w:rFonts w:ascii="Times New Roman" w:hAnsi="Times New Roman" w:cs="Times New Roman"/>
          <w:sz w:val="28"/>
          <w:szCs w:val="28"/>
        </w:rPr>
        <w:t>от общего числа голосов участвующих в собрании собственников при условии голосования за такое решение большинством голосов присутствующих на собрании</w:t>
      </w:r>
      <w:proofErr w:type="gramEnd"/>
      <w:r w:rsidRPr="00246909">
        <w:rPr>
          <w:rFonts w:ascii="Times New Roman" w:hAnsi="Times New Roman" w:cs="Times New Roman"/>
          <w:sz w:val="28"/>
          <w:szCs w:val="28"/>
        </w:rPr>
        <w:t xml:space="preserve"> собственников помещений в том же подъезде многоквартирного дома, в котором находится переводимое помещение;</w:t>
      </w:r>
    </w:p>
    <w:p w:rsidR="00246909" w:rsidRPr="00246909" w:rsidRDefault="00246909" w:rsidP="002469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909">
        <w:rPr>
          <w:rFonts w:ascii="Times New Roman" w:hAnsi="Times New Roman" w:cs="Times New Roman"/>
          <w:sz w:val="28"/>
          <w:szCs w:val="28"/>
        </w:rPr>
        <w:t>- при наличии в многоквартирном доме одного подъезда требуется большинство голосов от общего числа голосов принимающих участие в этом собрании собственников.</w:t>
      </w:r>
    </w:p>
    <w:p w:rsidR="00246909" w:rsidRPr="00246909" w:rsidRDefault="00246909" w:rsidP="002469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909">
        <w:rPr>
          <w:rFonts w:ascii="Times New Roman" w:hAnsi="Times New Roman" w:cs="Times New Roman"/>
          <w:sz w:val="28"/>
          <w:szCs w:val="28"/>
        </w:rPr>
        <w:t>Кроме того:</w:t>
      </w:r>
    </w:p>
    <w:p w:rsidR="00246909" w:rsidRPr="00246909" w:rsidRDefault="00246909" w:rsidP="002469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909">
        <w:rPr>
          <w:rFonts w:ascii="Times New Roman" w:hAnsi="Times New Roman" w:cs="Times New Roman"/>
          <w:sz w:val="28"/>
          <w:szCs w:val="28"/>
        </w:rPr>
        <w:t>- устанавливается понятие "примыкающее помещение";</w:t>
      </w:r>
    </w:p>
    <w:p w:rsidR="00246909" w:rsidRPr="00246909" w:rsidRDefault="00246909" w:rsidP="002469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909">
        <w:rPr>
          <w:rFonts w:ascii="Times New Roman" w:hAnsi="Times New Roman" w:cs="Times New Roman"/>
          <w:sz w:val="28"/>
          <w:szCs w:val="28"/>
        </w:rPr>
        <w:t xml:space="preserve">- предусматривается, что протокол общего собрания собственников и согласие на перевод помещения из нежилого в жилое включается в перечень документов, представляемых в орган местного самоуправления, для принятия решения о переводе помещения из жилого </w:t>
      </w:r>
      <w:proofErr w:type="gramStart"/>
      <w:r w:rsidRPr="002469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6909">
        <w:rPr>
          <w:rFonts w:ascii="Times New Roman" w:hAnsi="Times New Roman" w:cs="Times New Roman"/>
          <w:sz w:val="28"/>
          <w:szCs w:val="28"/>
        </w:rPr>
        <w:t xml:space="preserve"> нежилое;</w:t>
      </w:r>
    </w:p>
    <w:p w:rsidR="00246909" w:rsidRPr="00246909" w:rsidRDefault="00246909" w:rsidP="002469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909">
        <w:rPr>
          <w:rFonts w:ascii="Times New Roman" w:hAnsi="Times New Roman" w:cs="Times New Roman"/>
          <w:sz w:val="28"/>
          <w:szCs w:val="28"/>
        </w:rPr>
        <w:t xml:space="preserve">- определяется, что органы регионального государственного жилищного надзора наделяются полномочиями по проверке соблюдения требований к даче согласия на перевод помещения из жилого в </w:t>
      </w:r>
      <w:proofErr w:type="gramStart"/>
      <w:r w:rsidRPr="00246909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246909">
        <w:rPr>
          <w:rFonts w:ascii="Times New Roman" w:hAnsi="Times New Roman" w:cs="Times New Roman"/>
          <w:sz w:val="28"/>
          <w:szCs w:val="28"/>
        </w:rPr>
        <w:t>.</w:t>
      </w:r>
    </w:p>
    <w:sectPr w:rsidR="00246909" w:rsidRPr="0024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46909"/>
    <w:rsid w:val="0024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9B2477C670695D03644A37B2DC716A1A6E389FB7E3590F7BB5A8EBC4C536C57937638FA8D18833F760D487A5rAl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Company>Grizli777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Zapolny</dc:creator>
  <cp:keywords/>
  <dc:description/>
  <cp:lastModifiedBy>Zapolny</cp:lastModifiedBy>
  <cp:revision>2</cp:revision>
  <dcterms:created xsi:type="dcterms:W3CDTF">2019-06-07T14:00:00Z</dcterms:created>
  <dcterms:modified xsi:type="dcterms:W3CDTF">2019-06-07T14:02:00Z</dcterms:modified>
</cp:coreProperties>
</file>