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CF" w:rsidRDefault="008565CF" w:rsidP="008565CF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Статьей 24 Конституции Российской Федерации установлено, что сбор, хранение, использование и распространение информации о частной жизни лица без его согласия не допускается. Согласно статье 3 Федерального закона от 27.07.2006 № 152-ФЗ «О персональных данных» (далее – Закон № 152-ФЗ) к персональным данным относится любая информация, относящаяся прямо или косвенно определенному или определяемому на основании такой информации физическому лицу или так называемому субъекту персональных данных. К персональным данным относятся фамилия, имя, отчество, дата и место рождения, адрес, семейное и социальное положение, фото- и видеоматериалы и иная информация, по которой можно идентифицировать индивида. </w:t>
      </w:r>
    </w:p>
    <w:p w:rsidR="008565CF" w:rsidRDefault="008565CF" w:rsidP="008565CF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  </w:t>
      </w:r>
      <w:proofErr w:type="gramStart"/>
      <w:r>
        <w:rPr>
          <w:rFonts w:ascii="Roboto" w:hAnsi="Roboto"/>
          <w:color w:val="333333"/>
        </w:rPr>
        <w:t>Под обработкой персональных данных понимается любое действие (операция) или совокупность действий (операций), включая сбор, запись, накопление, хранение, распространение, предоставление, доступ к ним.</w:t>
      </w:r>
      <w:proofErr w:type="gramEnd"/>
      <w:r>
        <w:rPr>
          <w:rFonts w:ascii="Roboto" w:hAnsi="Roboto"/>
          <w:color w:val="333333"/>
        </w:rPr>
        <w:t xml:space="preserve"> Кроме того, статьей 11 Закона № 152-ФЗ предусмотрено, что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могут обрабатываться только при наличии согласия в письменной форме субъекта персональных данных. В соответствии со статьей 152.1 Гражданского кодекса Российской Федерации,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его согласия.</w:t>
      </w:r>
    </w:p>
    <w:p w:rsidR="008565CF" w:rsidRDefault="008565CF" w:rsidP="008565CF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  </w:t>
      </w:r>
      <w:proofErr w:type="gramStart"/>
      <w:r>
        <w:rPr>
          <w:rFonts w:ascii="Roboto" w:hAnsi="Roboto"/>
          <w:color w:val="333333"/>
        </w:rPr>
        <w:t>При этом в силу статьи 64 Семейного кодекса Российской Федерации и статьи 28 Гражданского кодекса Российской Федерации, родители, являясь законными представителями своих детей (несовершеннолетних, не достигших 14-ти лет (малолетних), выступают в защиту их прав и интересов, и только они вправе совершать от их имени сделки.</w:t>
      </w:r>
      <w:proofErr w:type="gramEnd"/>
    </w:p>
    <w:p w:rsidR="008565CF" w:rsidRDefault="008565CF" w:rsidP="008565CF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  Таким образом, размещение изображения (фотографии) несовершеннолетнего, в том числе в информационно-телекоммуникационной сети «Интернет», возможно только с согласия его родителей либо иных законных представителей. </w:t>
      </w:r>
    </w:p>
    <w:p w:rsidR="008565CF" w:rsidRDefault="008565CF" w:rsidP="008565CF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 Однако</w:t>
      </w:r>
      <w:proofErr w:type="gramStart"/>
      <w:r>
        <w:rPr>
          <w:rFonts w:ascii="Roboto" w:hAnsi="Roboto"/>
          <w:color w:val="333333"/>
        </w:rPr>
        <w:t>,</w:t>
      </w:r>
      <w:proofErr w:type="gramEnd"/>
      <w:r>
        <w:rPr>
          <w:rFonts w:ascii="Roboto" w:hAnsi="Roboto"/>
          <w:color w:val="333333"/>
        </w:rPr>
        <w:t xml:space="preserve"> имеются и исключения, когда согласие родителей (законных представителей) не требуется. Это возможно в следующих случаях: 1) использование изображения осуществляется в государственных, общественных или иных публичных интересах; </w:t>
      </w:r>
      <w:proofErr w:type="gramStart"/>
      <w:r>
        <w:rPr>
          <w:rFonts w:ascii="Roboto" w:hAnsi="Roboto"/>
          <w:color w:val="333333"/>
        </w:rPr>
        <w:t xml:space="preserve">2) </w:t>
      </w:r>
      <w:proofErr w:type="gramEnd"/>
      <w:r>
        <w:rPr>
          <w:rFonts w:ascii="Roboto" w:hAnsi="Roboto"/>
          <w:color w:val="333333"/>
        </w:rPr>
        <w:t>изображение получено при съемке, которая проводится в местах, открытых для свободного посещения, или на публичных мероприятиях, за исключением случаев, когда такое изображение является основным объектом использования; 3) гражданин позировал за гонорар. В случае</w:t>
      </w:r>
      <w:proofErr w:type="gramStart"/>
      <w:r>
        <w:rPr>
          <w:rFonts w:ascii="Roboto" w:hAnsi="Roboto"/>
          <w:color w:val="333333"/>
        </w:rPr>
        <w:t>,</w:t>
      </w:r>
      <w:proofErr w:type="gramEnd"/>
      <w:r>
        <w:rPr>
          <w:rFonts w:ascii="Roboto" w:hAnsi="Roboto"/>
          <w:color w:val="333333"/>
        </w:rPr>
        <w:t xml:space="preserve"> если изображение гражданина, полученное или используемое без его согласия, распространено в сети «Интернет», гражданин вправе требовать удаления этого изображения, а также пресечения или запрещения дальнейшего его распространения. Аналогичный способ защиты прав предусмотрен, когда изображение несовершеннолетнего ребенка получено, используется и распространяется в сети «Интернет» без согласия родителей (законных представителей</w:t>
      </w:r>
      <w:proofErr w:type="gramStart"/>
      <w:r>
        <w:rPr>
          <w:rFonts w:ascii="Roboto" w:hAnsi="Roboto"/>
          <w:color w:val="333333"/>
        </w:rPr>
        <w:t>)З</w:t>
      </w:r>
      <w:proofErr w:type="gramEnd"/>
      <w:r>
        <w:rPr>
          <w:rFonts w:ascii="Roboto" w:hAnsi="Roboto"/>
          <w:color w:val="333333"/>
        </w:rPr>
        <w:t xml:space="preserve">а нарушение вышеуказанных требований законодательства предусмотрена административная ответственность статьей 13.11. Кодекса РФ об административных правонарушениях (далее - </w:t>
      </w:r>
      <w:proofErr w:type="spellStart"/>
      <w:r>
        <w:rPr>
          <w:rFonts w:ascii="Roboto" w:hAnsi="Roboto"/>
          <w:color w:val="333333"/>
        </w:rPr>
        <w:t>КоАП</w:t>
      </w:r>
      <w:proofErr w:type="spellEnd"/>
      <w:r>
        <w:rPr>
          <w:rFonts w:ascii="Roboto" w:hAnsi="Roboto"/>
          <w:color w:val="333333"/>
        </w:rPr>
        <w:t xml:space="preserve"> РФ) в виде административного штрафа.</w:t>
      </w:r>
    </w:p>
    <w:p w:rsidR="008565CF" w:rsidRDefault="008565CF" w:rsidP="008565CF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    Возбуждение дел об административных правонарушениях по статье 13.11 </w:t>
      </w:r>
      <w:proofErr w:type="spellStart"/>
      <w:r>
        <w:rPr>
          <w:rFonts w:ascii="Roboto" w:hAnsi="Roboto"/>
          <w:color w:val="333333"/>
        </w:rPr>
        <w:t>КоАП</w:t>
      </w:r>
      <w:proofErr w:type="spellEnd"/>
      <w:r>
        <w:rPr>
          <w:rFonts w:ascii="Roboto" w:hAnsi="Roboto"/>
          <w:color w:val="333333"/>
        </w:rPr>
        <w:t xml:space="preserve"> РФ с 1 июля 2017 года уполномочены осуществлять должностные лица </w:t>
      </w:r>
      <w:proofErr w:type="spellStart"/>
      <w:r>
        <w:rPr>
          <w:rFonts w:ascii="Roboto" w:hAnsi="Roboto"/>
          <w:color w:val="333333"/>
        </w:rPr>
        <w:t>Роскомнадзора</w:t>
      </w:r>
      <w:proofErr w:type="gramStart"/>
      <w:r>
        <w:rPr>
          <w:rFonts w:ascii="Roboto" w:hAnsi="Roboto"/>
          <w:color w:val="333333"/>
        </w:rPr>
        <w:t>.О</w:t>
      </w:r>
      <w:proofErr w:type="gramEnd"/>
      <w:r>
        <w:rPr>
          <w:rFonts w:ascii="Roboto" w:hAnsi="Roboto"/>
          <w:color w:val="333333"/>
        </w:rPr>
        <w:t>дновременно</w:t>
      </w:r>
      <w:proofErr w:type="spellEnd"/>
      <w:r>
        <w:rPr>
          <w:rFonts w:ascii="Roboto" w:hAnsi="Roboto"/>
          <w:color w:val="333333"/>
        </w:rPr>
        <w:t xml:space="preserve">, статьей 137 Уголовного кодекса Российской Федерации предусмотрена уголовная ответственность за незаконные сбор или распространение </w:t>
      </w:r>
      <w:r>
        <w:rPr>
          <w:rFonts w:ascii="Roboto" w:hAnsi="Roboto"/>
          <w:color w:val="333333"/>
        </w:rPr>
        <w:lastRenderedPageBreak/>
        <w:t xml:space="preserve">сведений о частной жизни лица, составляющих его личную или семейную тайну, без его согласия, либо распространение этих сведений в публичном выступлении, публично демонстрирующемся произведении или средствах массовой </w:t>
      </w:r>
      <w:proofErr w:type="spellStart"/>
      <w:r>
        <w:rPr>
          <w:rFonts w:ascii="Roboto" w:hAnsi="Roboto"/>
          <w:color w:val="333333"/>
        </w:rPr>
        <w:t>информации</w:t>
      </w:r>
      <w:proofErr w:type="gramStart"/>
      <w:r>
        <w:rPr>
          <w:rFonts w:ascii="Roboto" w:hAnsi="Roboto"/>
          <w:color w:val="333333"/>
        </w:rPr>
        <w:t>.В</w:t>
      </w:r>
      <w:proofErr w:type="spellEnd"/>
      <w:proofErr w:type="gramEnd"/>
      <w:r>
        <w:rPr>
          <w:rFonts w:ascii="Roboto" w:hAnsi="Roboto"/>
          <w:color w:val="333333"/>
        </w:rPr>
        <w:t xml:space="preserve"> порядке гражданского судопроизводства истец также имеет право взыскать  компенсацию морального вреда за нарушение права на изображение гражданина (ребенка).Родителям (законным представителям) не следует забывать о возможных последствиях дачи согласия на использование изображения своего ребенка (подопечного) в сети «Интернет» и средствах массовой информации.</w:t>
      </w:r>
    </w:p>
    <w:p w:rsidR="008669AE" w:rsidRDefault="008669AE"/>
    <w:sectPr w:rsidR="008669AE" w:rsidSect="0086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5CF"/>
    <w:rsid w:val="008565CF"/>
    <w:rsid w:val="0086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3497</Characters>
  <Application>Microsoft Office Word</Application>
  <DocSecurity>0</DocSecurity>
  <Lines>29</Lines>
  <Paragraphs>8</Paragraphs>
  <ScaleCrop>false</ScaleCrop>
  <Company>Microsoft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2021-11-25T18:23:00Z</dcterms:created>
  <dcterms:modified xsi:type="dcterms:W3CDTF">2021-11-25T18:26:00Z</dcterms:modified>
</cp:coreProperties>
</file>