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8B" w:rsidRPr="003E738B" w:rsidRDefault="003E738B" w:rsidP="003E738B">
      <w:pPr>
        <w:pStyle w:val="a3"/>
        <w:jc w:val="center"/>
        <w:rPr>
          <w:b/>
          <w:i/>
          <w:sz w:val="28"/>
          <w:szCs w:val="28"/>
        </w:rPr>
      </w:pPr>
      <w:r>
        <w:t>«</w:t>
      </w:r>
      <w:r w:rsidRPr="003E738B">
        <w:rPr>
          <w:b/>
          <w:i/>
          <w:sz w:val="28"/>
          <w:szCs w:val="28"/>
        </w:rPr>
        <w:t>Информация для работодателей,</w:t>
      </w:r>
    </w:p>
    <w:p w:rsidR="003E738B" w:rsidRPr="003E738B" w:rsidRDefault="003E738B" w:rsidP="003E738B">
      <w:pPr>
        <w:pStyle w:val="a3"/>
        <w:jc w:val="center"/>
        <w:rPr>
          <w:b/>
          <w:i/>
          <w:sz w:val="28"/>
          <w:szCs w:val="28"/>
        </w:rPr>
      </w:pPr>
      <w:r w:rsidRPr="003E738B">
        <w:rPr>
          <w:b/>
          <w:i/>
          <w:sz w:val="28"/>
          <w:szCs w:val="28"/>
        </w:rPr>
        <w:t>привлекающих для работы на своих предприятиях иностранных граждан.</w:t>
      </w:r>
    </w:p>
    <w:p w:rsidR="003E738B" w:rsidRDefault="003E738B" w:rsidP="003E738B">
      <w:pPr>
        <w:pStyle w:val="a3"/>
      </w:pPr>
      <w:r>
        <w:t xml:space="preserve">Территориальный отдел Управления Роспотребнадзора по Республике Карелия в Кондопожском, Медвежьегорском и Пудожском районах информирует, что туберкулез на протяжении последних 25 лет остается актуальной проблемой здравоохранения страны. </w:t>
      </w:r>
    </w:p>
    <w:p w:rsidR="003E738B" w:rsidRDefault="003E738B" w:rsidP="003E738B">
      <w:pPr>
        <w:pStyle w:val="a3"/>
      </w:pPr>
      <w:r>
        <w:t xml:space="preserve">В 2016 г. уровень заболеваемости в России впервые выявленным активным туберкулезом составил 53,2 на 100 тыс. населения. Туберкулез органов дыхания составляет 95-96% всей заболеваемости впервые выявленными формами, при этом бактериовыделителями являются 42-47% заболевших. </w:t>
      </w:r>
    </w:p>
    <w:p w:rsidR="003E738B" w:rsidRDefault="003E738B" w:rsidP="003E738B">
      <w:pPr>
        <w:pStyle w:val="a3"/>
      </w:pPr>
      <w:r>
        <w:t xml:space="preserve">В возрастной структуре </w:t>
      </w:r>
      <w:proofErr w:type="gramStart"/>
      <w:r>
        <w:t>заболевших</w:t>
      </w:r>
      <w:proofErr w:type="gramEnd"/>
      <w:r>
        <w:t xml:space="preserve"> впервые выявленным туберкулезом около 95% составляет взрослое население. </w:t>
      </w:r>
    </w:p>
    <w:p w:rsidR="003E738B" w:rsidRDefault="003E738B" w:rsidP="003E738B">
      <w:pPr>
        <w:pStyle w:val="a3"/>
      </w:pPr>
      <w:r>
        <w:t xml:space="preserve">В Республике Карелия остается стабильно напряженная эпидемиологическая ситуация по туберкулезу, при незначительном снижении показателей заболеваемости туберкулезом, остаются на высоких цифрах показатели смертности, растет доля больных с запущенными формами туберкулеза. </w:t>
      </w:r>
    </w:p>
    <w:p w:rsidR="003E738B" w:rsidRDefault="003E738B" w:rsidP="003E738B">
      <w:pPr>
        <w:pStyle w:val="a3"/>
      </w:pPr>
      <w:r>
        <w:t xml:space="preserve">В 2016г. в республике зарегистрировано 223 </w:t>
      </w:r>
      <w:proofErr w:type="gramStart"/>
      <w:r>
        <w:t>случая</w:t>
      </w:r>
      <w:proofErr w:type="gramEnd"/>
      <w:r>
        <w:t xml:space="preserve"> впервые выявленного активного туберкулеза, показатель заболеваемости составил 35,4 на 100 тыс. населения. </w:t>
      </w:r>
    </w:p>
    <w:p w:rsidR="003E738B" w:rsidRDefault="003E738B" w:rsidP="003E738B">
      <w:pPr>
        <w:pStyle w:val="a3"/>
      </w:pPr>
      <w:r>
        <w:t xml:space="preserve">Актуальным направлением профилактики туберкулеза является организация профилактических и противоэпидемических мероприятий в рамках предупреждения распространения инфекционных болезней среди иностранных граждан, въезжающих в Российскую Федерацию с целью трудового найма. </w:t>
      </w:r>
    </w:p>
    <w:p w:rsidR="003E738B" w:rsidRDefault="003E738B" w:rsidP="003E738B">
      <w:pPr>
        <w:pStyle w:val="a3"/>
      </w:pPr>
      <w:r>
        <w:t xml:space="preserve">По данным ежемесячной ведомственной формы мониторинга Роспотребнадзора за период 2007 - 7 месяцев 2017 гг. прошли медицинское освидетельствование более 15,6 млн. иностранных граждан. Выявлено 86 353 больных инфекционными заболеваниями, из них 29 990 (34,7%) больных туберкулезом, в том числе за 7 месяцев 2017 г.- 1411 человек (2016 г.- 2370, 2015 г.- 3016). Показатели выявляемости туберкулеза составили соответственно: 91,4/ 105,4 / 106,4 на 100 тыс. </w:t>
      </w:r>
      <w:proofErr w:type="gramStart"/>
      <w:r>
        <w:t>обследованных</w:t>
      </w:r>
      <w:proofErr w:type="gramEnd"/>
      <w:r>
        <w:t xml:space="preserve">. </w:t>
      </w:r>
    </w:p>
    <w:p w:rsidR="003E738B" w:rsidRDefault="003E738B" w:rsidP="003E738B">
      <w:pPr>
        <w:pStyle w:val="a3"/>
      </w:pPr>
      <w:r>
        <w:t xml:space="preserve">Из общего количества принятых решений о нежелательности пребывания (проживания) на территории Российской Федерации около 45% связаны с выявлением у трудовых мигрантов туберкулеза. Большая часть принятых решений в связи с выявлением туберкулеза (около 60 %) приходится на граждан Республики Узбекистан и Таджикистан. </w:t>
      </w:r>
    </w:p>
    <w:p w:rsidR="003E738B" w:rsidRDefault="003E738B" w:rsidP="003E738B">
      <w:pPr>
        <w:pStyle w:val="a3"/>
      </w:pPr>
      <w:r>
        <w:t xml:space="preserve">За 8 мес. 2017г. 1775 иностранных граждан (2016г. - 1864 чел.), выявлено 2 случая туберкулеза у граждан Азербайджана. </w:t>
      </w:r>
    </w:p>
    <w:p w:rsidR="003E738B" w:rsidRDefault="003E738B" w:rsidP="003E738B">
      <w:pPr>
        <w:pStyle w:val="a3"/>
      </w:pPr>
      <w:r>
        <w:t xml:space="preserve">Отдельного внимания сегодня требует проблема туберкулеза в Украине. Среди лиц, прибывших из Украины в Российскую Федерацию, в связи с развитием гуманитарной ситуации, выявлено 5 375 больных инфекционными заболеваниями, в том числе 1759 больных туберкулезом. При этом показатели выявляемости туберкулеза среди граждан Украины составляют: за 7 мес. 2017г.- 167,4 на 100 тыс. обследованных, 2016г.- 171,1, 2015 'г.- 236,9 на 100 тыс. обследованных, что в 1 - 2 раза превышает аналогичные показатели среди граждан, прибывших в страну с целью трудовой деятельности. </w:t>
      </w:r>
    </w:p>
    <w:p w:rsidR="003E738B" w:rsidRDefault="003E738B" w:rsidP="003E738B">
      <w:pPr>
        <w:pStyle w:val="a3"/>
      </w:pPr>
      <w:r>
        <w:lastRenderedPageBreak/>
        <w:t xml:space="preserve">С целью профилактики туберкулеза необходимо на Вашем предприятии при трудовом найме иностранных граждан, въезжающих в Российскую Федерацию, на постоянной основе обеспечивать соблюдение законодательства в части обязательного прохождения профилактического флюорографического обследования с целью раннего выявления туберкулеза </w:t>
      </w:r>
      <w:proofErr w:type="gramStart"/>
      <w:r>
        <w:t>у</w:t>
      </w:r>
      <w:proofErr w:type="gramEnd"/>
      <w:r>
        <w:t xml:space="preserve"> трудоустраиваемых </w:t>
      </w:r>
    </w:p>
    <w:p w:rsidR="00495A34" w:rsidRDefault="003E738B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8B"/>
    <w:rsid w:val="000F6756"/>
    <w:rsid w:val="00133A6A"/>
    <w:rsid w:val="00185174"/>
    <w:rsid w:val="003E738B"/>
    <w:rsid w:val="003F5AD6"/>
    <w:rsid w:val="004A191D"/>
    <w:rsid w:val="00562A50"/>
    <w:rsid w:val="00642D79"/>
    <w:rsid w:val="006728AC"/>
    <w:rsid w:val="006E310E"/>
    <w:rsid w:val="006E311C"/>
    <w:rsid w:val="00870769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902DE"/>
    <w:rsid w:val="00E12C91"/>
    <w:rsid w:val="00EB344E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>DG Win&amp;Soft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2017-10-20T12:18:00Z</dcterms:created>
  <dcterms:modified xsi:type="dcterms:W3CDTF">2017-10-20T12:19:00Z</dcterms:modified>
</cp:coreProperties>
</file>