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71" w:rsidRDefault="000A1671" w:rsidP="000A1671">
      <w:pPr>
        <w:pStyle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27075" cy="9251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671" w:rsidRDefault="000A1671" w:rsidP="000A1671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РОССИЙСКАЯ ФЕДЕРАЦИЯ</w:t>
      </w:r>
    </w:p>
    <w:p w:rsidR="000A1671" w:rsidRDefault="000A1671" w:rsidP="000A1671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РЕСПУБЛИКА КАРЕЛИЯ</w:t>
      </w:r>
    </w:p>
    <w:p w:rsidR="000A1671" w:rsidRDefault="000A1671" w:rsidP="000A1671">
      <w:pPr>
        <w:jc w:val="center"/>
        <w:rPr>
          <w:rFonts w:ascii="Times New Roman" w:hAnsi="Times New Roman"/>
        </w:rPr>
      </w:pPr>
    </w:p>
    <w:p w:rsidR="000A1671" w:rsidRDefault="000A1671" w:rsidP="000A167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МУНИЦИПАЛЬНОЕ ОБРАЗОВАНИЕ</w:t>
      </w:r>
    </w:p>
    <w:p w:rsidR="000A1671" w:rsidRDefault="000A1671" w:rsidP="000A167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«Медвежьегорский муниципальный район»</w:t>
      </w:r>
    </w:p>
    <w:p w:rsidR="000A1671" w:rsidRDefault="000A1671" w:rsidP="000A1671">
      <w:pPr>
        <w:jc w:val="center"/>
        <w:rPr>
          <w:rFonts w:ascii="Times New Roman" w:hAnsi="Times New Roman"/>
          <w:b/>
        </w:rPr>
      </w:pPr>
    </w:p>
    <w:p w:rsidR="000A1671" w:rsidRDefault="000A1671" w:rsidP="000A167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 ШУНЬГСКОГО  СЕЛЬСКОГО  ПОСЕЛЕНИЯ</w:t>
      </w:r>
    </w:p>
    <w:p w:rsidR="000A1671" w:rsidRDefault="000A1671" w:rsidP="000A1671">
      <w:pPr>
        <w:jc w:val="center"/>
        <w:rPr>
          <w:rFonts w:ascii="Times New Roman" w:hAnsi="Times New Roman"/>
          <w:b/>
        </w:rPr>
      </w:pPr>
    </w:p>
    <w:p w:rsidR="000A1671" w:rsidRDefault="000A1671" w:rsidP="000A1671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0A1671" w:rsidRDefault="000A1671" w:rsidP="000A1671">
      <w:pPr>
        <w:rPr>
          <w:rFonts w:ascii="Times New Roman" w:hAnsi="Times New Roman"/>
          <w:sz w:val="24"/>
          <w:szCs w:val="24"/>
        </w:rPr>
      </w:pPr>
    </w:p>
    <w:p w:rsidR="000A1671" w:rsidRDefault="000A1671" w:rsidP="000A167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« 17» июля 2013 г. № 42  </w:t>
      </w:r>
    </w:p>
    <w:p w:rsidR="000A1671" w:rsidRDefault="000A1671" w:rsidP="000A167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>д. Шуньга</w:t>
      </w:r>
    </w:p>
    <w:p w:rsidR="000A1671" w:rsidRDefault="000A1671" w:rsidP="000A1671">
      <w:pPr>
        <w:rPr>
          <w:rFonts w:ascii="Times New Roman" w:hAnsi="Times New Roman"/>
          <w:b/>
          <w:sz w:val="24"/>
          <w:szCs w:val="24"/>
        </w:rPr>
      </w:pPr>
    </w:p>
    <w:p w:rsidR="000A1671" w:rsidRDefault="000A1671" w:rsidP="000A167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Об отмене Постановления №35 от 08.06.2012г. </w:t>
      </w:r>
    </w:p>
    <w:p w:rsidR="000A1671" w:rsidRDefault="000A1671" w:rsidP="000A1671">
      <w:pPr>
        <w:tabs>
          <w:tab w:val="left" w:pos="4536"/>
        </w:tabs>
        <w:ind w:right="45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 утверждении </w:t>
      </w:r>
      <w:proofErr w:type="gramStart"/>
      <w:r>
        <w:rPr>
          <w:rFonts w:ascii="Times New Roman" w:hAnsi="Times New Roman"/>
          <w:b/>
          <w:sz w:val="24"/>
          <w:szCs w:val="24"/>
        </w:rPr>
        <w:t>Административного</w:t>
      </w:r>
      <w:proofErr w:type="gramEnd"/>
    </w:p>
    <w:p w:rsidR="000A1671" w:rsidRDefault="000A1671" w:rsidP="000A167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регламента </w:t>
      </w:r>
      <w:r>
        <w:rPr>
          <w:rFonts w:ascii="Times New Roman" w:hAnsi="Times New Roman"/>
          <w:b/>
          <w:bCs/>
          <w:sz w:val="24"/>
          <w:szCs w:val="24"/>
        </w:rPr>
        <w:t xml:space="preserve">по осуществлению муниципального </w:t>
      </w:r>
    </w:p>
    <w:p w:rsidR="000A1671" w:rsidRDefault="000A1671" w:rsidP="000A167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лесного контроля» </w:t>
      </w:r>
    </w:p>
    <w:p w:rsidR="000A1671" w:rsidRDefault="000A1671" w:rsidP="000A1671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1671" w:rsidRDefault="000A1671" w:rsidP="000A1671">
      <w:pPr>
        <w:rPr>
          <w:rFonts w:ascii="Times New Roman" w:hAnsi="Times New Roman"/>
          <w:b/>
          <w:bCs/>
          <w:sz w:val="24"/>
          <w:szCs w:val="24"/>
        </w:rPr>
      </w:pPr>
    </w:p>
    <w:p w:rsidR="000A1671" w:rsidRDefault="000A1671" w:rsidP="000A167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На основании Протеста прокуратуры № 07-13/13 от 01.07.2013 на административный регламент по проведению проверок при осуществлении муниципального лесного контроля, администрация </w:t>
      </w:r>
    </w:p>
    <w:p w:rsidR="000A1671" w:rsidRDefault="000A1671" w:rsidP="000A167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1671" w:rsidRDefault="000A1671" w:rsidP="000A167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1671" w:rsidRDefault="000A1671" w:rsidP="000A1671">
      <w:pPr>
        <w:ind w:firstLine="708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ПОСТАНОВЛЯЕТ:</w:t>
      </w:r>
    </w:p>
    <w:p w:rsidR="000A1671" w:rsidRDefault="000A1671" w:rsidP="000A1671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A1671" w:rsidRDefault="000A1671" w:rsidP="000A1671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A1671" w:rsidRPr="000A1671" w:rsidRDefault="000A1671" w:rsidP="000A16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0A1671">
        <w:rPr>
          <w:rFonts w:ascii="Times New Roman" w:hAnsi="Times New Roman"/>
          <w:sz w:val="24"/>
          <w:szCs w:val="24"/>
        </w:rPr>
        <w:t>тмен</w:t>
      </w:r>
      <w:r>
        <w:rPr>
          <w:rFonts w:ascii="Times New Roman" w:hAnsi="Times New Roman"/>
          <w:sz w:val="24"/>
          <w:szCs w:val="24"/>
        </w:rPr>
        <w:t>ить</w:t>
      </w:r>
      <w:r w:rsidRPr="000A1671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0A1671">
        <w:rPr>
          <w:rFonts w:ascii="Times New Roman" w:hAnsi="Times New Roman"/>
          <w:sz w:val="24"/>
          <w:szCs w:val="24"/>
        </w:rPr>
        <w:t xml:space="preserve"> №35 от 08.06.2012г. «Об утверждении Административного</w:t>
      </w:r>
    </w:p>
    <w:p w:rsidR="000A1671" w:rsidRDefault="000A1671" w:rsidP="000A1671">
      <w:pPr>
        <w:rPr>
          <w:rFonts w:ascii="Times New Roman" w:hAnsi="Times New Roman"/>
          <w:bCs/>
          <w:sz w:val="24"/>
          <w:szCs w:val="24"/>
        </w:rPr>
      </w:pPr>
      <w:r w:rsidRPr="000A1671">
        <w:rPr>
          <w:rFonts w:ascii="Times New Roman" w:hAnsi="Times New Roman"/>
          <w:sz w:val="24"/>
          <w:szCs w:val="24"/>
        </w:rPr>
        <w:t xml:space="preserve">регламента </w:t>
      </w:r>
      <w:r w:rsidRPr="000A1671">
        <w:rPr>
          <w:rFonts w:ascii="Times New Roman" w:hAnsi="Times New Roman"/>
          <w:bCs/>
          <w:sz w:val="24"/>
          <w:szCs w:val="24"/>
        </w:rPr>
        <w:t>по осуществлению муниципального лесного контроля»</w:t>
      </w:r>
      <w:r>
        <w:rPr>
          <w:rFonts w:ascii="Times New Roman" w:hAnsi="Times New Roman"/>
          <w:bCs/>
          <w:sz w:val="24"/>
          <w:szCs w:val="24"/>
        </w:rPr>
        <w:t>.</w:t>
      </w:r>
      <w:r w:rsidRPr="000A1671">
        <w:rPr>
          <w:rFonts w:ascii="Times New Roman" w:hAnsi="Times New Roman"/>
          <w:bCs/>
          <w:sz w:val="24"/>
          <w:szCs w:val="24"/>
        </w:rPr>
        <w:t xml:space="preserve"> </w:t>
      </w:r>
    </w:p>
    <w:p w:rsidR="000A1671" w:rsidRDefault="000A1671" w:rsidP="000A1671">
      <w:pPr>
        <w:rPr>
          <w:rFonts w:ascii="Times New Roman" w:hAnsi="Times New Roman"/>
          <w:bCs/>
          <w:sz w:val="24"/>
          <w:szCs w:val="24"/>
        </w:rPr>
      </w:pPr>
    </w:p>
    <w:p w:rsidR="000A1671" w:rsidRDefault="000A1671" w:rsidP="000A16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Постановления вступает в силу с момента обнародования.</w:t>
      </w:r>
    </w:p>
    <w:p w:rsidR="000A1671" w:rsidRDefault="000A1671" w:rsidP="000A1671">
      <w:pPr>
        <w:jc w:val="both"/>
        <w:rPr>
          <w:rFonts w:ascii="Times New Roman" w:hAnsi="Times New Roman"/>
          <w:sz w:val="24"/>
          <w:szCs w:val="24"/>
        </w:rPr>
      </w:pPr>
    </w:p>
    <w:p w:rsidR="000A1671" w:rsidRDefault="000A1671" w:rsidP="000A1671">
      <w:pPr>
        <w:jc w:val="both"/>
        <w:rPr>
          <w:rFonts w:ascii="Times New Roman" w:hAnsi="Times New Roman"/>
          <w:sz w:val="24"/>
          <w:szCs w:val="24"/>
        </w:rPr>
      </w:pPr>
    </w:p>
    <w:p w:rsidR="000A1671" w:rsidRDefault="000A1671" w:rsidP="000A1671">
      <w:pPr>
        <w:jc w:val="both"/>
        <w:rPr>
          <w:rFonts w:ascii="Times New Roman" w:hAnsi="Times New Roman"/>
          <w:sz w:val="24"/>
          <w:szCs w:val="24"/>
        </w:rPr>
      </w:pPr>
    </w:p>
    <w:p w:rsidR="000A1671" w:rsidRDefault="000A1671" w:rsidP="000A1671">
      <w:pPr>
        <w:jc w:val="both"/>
        <w:rPr>
          <w:rFonts w:ascii="Times New Roman" w:hAnsi="Times New Roman"/>
          <w:sz w:val="24"/>
          <w:szCs w:val="24"/>
        </w:rPr>
      </w:pPr>
    </w:p>
    <w:p w:rsidR="000A1671" w:rsidRDefault="000A1671" w:rsidP="000A1671">
      <w:pPr>
        <w:jc w:val="both"/>
        <w:rPr>
          <w:rFonts w:ascii="Times New Roman" w:hAnsi="Times New Roman"/>
          <w:sz w:val="24"/>
          <w:szCs w:val="24"/>
        </w:rPr>
      </w:pPr>
    </w:p>
    <w:p w:rsidR="000A1671" w:rsidRDefault="000A1671" w:rsidP="000A1671">
      <w:pPr>
        <w:jc w:val="both"/>
        <w:rPr>
          <w:rFonts w:ascii="Times New Roman" w:hAnsi="Times New Roman"/>
          <w:sz w:val="24"/>
          <w:szCs w:val="24"/>
        </w:rPr>
      </w:pPr>
    </w:p>
    <w:p w:rsidR="000A1671" w:rsidRDefault="000A1671" w:rsidP="000A16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0A1671" w:rsidRDefault="000A1671" w:rsidP="000A16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Глава Шуньгского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Л.В. Журавлева</w:t>
      </w:r>
    </w:p>
    <w:p w:rsidR="000A1671" w:rsidRDefault="000A1671" w:rsidP="000A1671">
      <w:pPr>
        <w:rPr>
          <w:rFonts w:ascii="Times New Roman" w:hAnsi="Times New Roman"/>
          <w:sz w:val="20"/>
          <w:szCs w:val="20"/>
        </w:rPr>
      </w:pPr>
    </w:p>
    <w:p w:rsidR="000A1671" w:rsidRDefault="000A1671" w:rsidP="000A1671">
      <w:pPr>
        <w:rPr>
          <w:rFonts w:ascii="Times New Roman" w:hAnsi="Times New Roman"/>
          <w:sz w:val="20"/>
          <w:szCs w:val="20"/>
        </w:rPr>
      </w:pPr>
    </w:p>
    <w:p w:rsidR="000A1671" w:rsidRDefault="000A1671" w:rsidP="000A1671">
      <w:pPr>
        <w:rPr>
          <w:rFonts w:ascii="Times New Roman" w:hAnsi="Times New Roman"/>
          <w:sz w:val="20"/>
          <w:szCs w:val="20"/>
        </w:rPr>
      </w:pPr>
    </w:p>
    <w:p w:rsidR="000A1671" w:rsidRDefault="000A1671" w:rsidP="000A1671">
      <w:pPr>
        <w:rPr>
          <w:rFonts w:ascii="Times New Roman" w:hAnsi="Times New Roman"/>
          <w:sz w:val="20"/>
          <w:szCs w:val="20"/>
        </w:rPr>
      </w:pPr>
    </w:p>
    <w:p w:rsidR="000A1671" w:rsidRDefault="000A1671" w:rsidP="000A1671">
      <w:pPr>
        <w:rPr>
          <w:rFonts w:ascii="Times New Roman" w:hAnsi="Times New Roman"/>
          <w:sz w:val="20"/>
          <w:szCs w:val="20"/>
        </w:rPr>
      </w:pPr>
    </w:p>
    <w:p w:rsidR="000A1671" w:rsidRDefault="000A1671" w:rsidP="000A1671">
      <w:pPr>
        <w:rPr>
          <w:rFonts w:ascii="Times New Roman" w:hAnsi="Times New Roman"/>
          <w:sz w:val="20"/>
          <w:szCs w:val="20"/>
        </w:rPr>
      </w:pPr>
    </w:p>
    <w:p w:rsidR="000A1671" w:rsidRDefault="000A1671" w:rsidP="000A167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дело, прокуратура</w:t>
      </w:r>
    </w:p>
    <w:p w:rsidR="000A1671" w:rsidRDefault="000A1671" w:rsidP="000A1671"/>
    <w:p w:rsidR="00BA113D" w:rsidRDefault="00BA113D"/>
    <w:sectPr w:rsidR="00BA113D" w:rsidSect="00BA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A1671"/>
    <w:rsid w:val="000A1671"/>
    <w:rsid w:val="0014257F"/>
    <w:rsid w:val="00BA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71"/>
    <w:pPr>
      <w:spacing w:after="0" w:line="240" w:lineRule="auto"/>
    </w:pPr>
    <w:rPr>
      <w:rFonts w:ascii="Garamond" w:eastAsia="Times New Roman" w:hAnsi="Garamond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A1671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0A16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671"/>
    <w:rPr>
      <w:rFonts w:ascii="Garamond" w:eastAsia="Times New Roman" w:hAnsi="Garamond" w:cs="Times New Roman"/>
      <w:b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A167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0A16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9">
    <w:name w:val="Font Style59"/>
    <w:basedOn w:val="a0"/>
    <w:rsid w:val="000A1671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rsid w:val="000A1671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A16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6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3</cp:revision>
  <cp:lastPrinted>2013-07-25T11:25:00Z</cp:lastPrinted>
  <dcterms:created xsi:type="dcterms:W3CDTF">2013-07-25T11:15:00Z</dcterms:created>
  <dcterms:modified xsi:type="dcterms:W3CDTF">2013-07-25T11:26:00Z</dcterms:modified>
</cp:coreProperties>
</file>