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F" w:rsidRPr="00CD189F" w:rsidRDefault="00CD189F" w:rsidP="00A43ACA">
      <w:pPr>
        <w:pStyle w:val="1"/>
        <w:jc w:val="center"/>
        <w:rPr>
          <w:rFonts w:ascii="Times New Roman" w:hAnsi="Times New Roman" w:cs="Times New Roman"/>
          <w:color w:val="000000" w:themeColor="text1"/>
          <w:sz w:val="24"/>
          <w:szCs w:val="24"/>
        </w:rPr>
      </w:pPr>
      <w:r w:rsidRPr="00CD189F">
        <w:rPr>
          <w:rFonts w:ascii="Times New Roman" w:hAnsi="Times New Roman" w:cs="Times New Roman"/>
          <w:noProof/>
          <w:color w:val="000000" w:themeColor="text1"/>
          <w:sz w:val="24"/>
          <w:szCs w:val="24"/>
        </w:rPr>
        <w:drawing>
          <wp:inline distT="0" distB="0" distL="0" distR="0">
            <wp:extent cx="723900" cy="923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CD189F" w:rsidRPr="00CD189F" w:rsidRDefault="00CD189F" w:rsidP="00CD189F">
      <w:pPr>
        <w:jc w:val="center"/>
        <w:rPr>
          <w:color w:val="000000" w:themeColor="text1"/>
          <w:szCs w:val="24"/>
        </w:rPr>
      </w:pPr>
      <w:r w:rsidRPr="00CD189F">
        <w:rPr>
          <w:color w:val="000000" w:themeColor="text1"/>
          <w:szCs w:val="24"/>
        </w:rPr>
        <w:t>РОССИЙСКАЯ ФЕДЕРАЦИЯ</w:t>
      </w:r>
    </w:p>
    <w:p w:rsidR="00CD189F" w:rsidRPr="00CD189F" w:rsidRDefault="00CD189F" w:rsidP="00CD189F">
      <w:pPr>
        <w:jc w:val="center"/>
        <w:rPr>
          <w:color w:val="000000" w:themeColor="text1"/>
          <w:szCs w:val="24"/>
        </w:rPr>
      </w:pPr>
      <w:r w:rsidRPr="00CD189F">
        <w:rPr>
          <w:color w:val="000000" w:themeColor="text1"/>
          <w:szCs w:val="24"/>
        </w:rPr>
        <w:t>РЕСПУБЛИКА КАРЕЛИЯ</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МУНИЦИПАЛЬНОЕ  ОБРАЗОВАНИЕ</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«МЕДВЕЖЬЕГОРСКИЙ  МУНИЦИПАЛЬНЫЙ РАЙОН»</w:t>
      </w:r>
    </w:p>
    <w:p w:rsidR="00CD189F" w:rsidRPr="00CD189F" w:rsidRDefault="00CD189F" w:rsidP="00CD189F">
      <w:pPr>
        <w:jc w:val="center"/>
        <w:rPr>
          <w:color w:val="000000" w:themeColor="text1"/>
          <w:szCs w:val="24"/>
        </w:rPr>
      </w:pPr>
      <w:r w:rsidRPr="00CD189F">
        <w:rPr>
          <w:color w:val="000000" w:themeColor="text1"/>
          <w:szCs w:val="24"/>
        </w:rPr>
        <w:t>АДМИНИСТРАЦИЯ  ШУНЬГСКОГО  СЕЛЬСКОГО  ПОСЕЛЕНИЯ</w:t>
      </w:r>
    </w:p>
    <w:p w:rsidR="00CD189F" w:rsidRDefault="00CD189F" w:rsidP="00CD189F">
      <w:pPr>
        <w:pStyle w:val="3"/>
        <w:jc w:val="center"/>
        <w:rPr>
          <w:rFonts w:ascii="Times New Roman" w:hAnsi="Times New Roman" w:cs="Times New Roman"/>
          <w:color w:val="000000" w:themeColor="text1"/>
          <w:szCs w:val="24"/>
        </w:rPr>
      </w:pPr>
      <w:r w:rsidRPr="00CD189F">
        <w:rPr>
          <w:rFonts w:ascii="Times New Roman" w:hAnsi="Times New Roman" w:cs="Times New Roman"/>
          <w:color w:val="000000" w:themeColor="text1"/>
          <w:szCs w:val="24"/>
        </w:rPr>
        <w:t>ПОСТАНОВЛЕНИЕ</w:t>
      </w:r>
    </w:p>
    <w:p w:rsidR="006E573F" w:rsidRPr="006E573F" w:rsidRDefault="006E573F" w:rsidP="006E573F"/>
    <w:p w:rsidR="00CD189F" w:rsidRPr="00CD189F" w:rsidRDefault="006E573F" w:rsidP="00CD189F">
      <w:pPr>
        <w:rPr>
          <w:b/>
          <w:color w:val="000000" w:themeColor="text1"/>
          <w:szCs w:val="24"/>
        </w:rPr>
      </w:pPr>
      <w:r>
        <w:rPr>
          <w:b/>
          <w:color w:val="000000" w:themeColor="text1"/>
          <w:szCs w:val="24"/>
        </w:rPr>
        <w:t xml:space="preserve">4 мая 2016  г.  № 39                                                                          </w:t>
      </w:r>
      <w:r w:rsidR="00CD189F" w:rsidRPr="00CD189F">
        <w:rPr>
          <w:b/>
          <w:color w:val="000000" w:themeColor="text1"/>
          <w:szCs w:val="24"/>
        </w:rPr>
        <w:t xml:space="preserve">                             д. Шуньга</w:t>
      </w:r>
    </w:p>
    <w:p w:rsidR="00CD189F" w:rsidRDefault="00CD189F" w:rsidP="00A43ACA">
      <w:pPr>
        <w:rPr>
          <w:b/>
          <w:color w:val="000000" w:themeColor="text1"/>
          <w:szCs w:val="2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4217"/>
      </w:tblGrid>
      <w:tr w:rsidR="00CD189F" w:rsidTr="00CD189F">
        <w:tc>
          <w:tcPr>
            <w:tcW w:w="5637" w:type="dxa"/>
          </w:tcPr>
          <w:p w:rsidR="00CD189F" w:rsidRDefault="00CD189F" w:rsidP="00CD189F">
            <w:pPr>
              <w:jc w:val="both"/>
              <w:rPr>
                <w:b/>
                <w:color w:val="000000" w:themeColor="text1"/>
                <w:szCs w:val="24"/>
              </w:rPr>
            </w:pPr>
            <w:r w:rsidRPr="00CD189F">
              <w:rPr>
                <w:b/>
                <w:color w:val="000000" w:themeColor="text1"/>
                <w:szCs w:val="24"/>
              </w:rPr>
              <w:t xml:space="preserve">Об утверждении административного регламента </w:t>
            </w:r>
            <w:r>
              <w:rPr>
                <w:b/>
                <w:color w:val="000000" w:themeColor="text1"/>
                <w:szCs w:val="24"/>
              </w:rPr>
              <w:t xml:space="preserve">по </w:t>
            </w:r>
            <w:r w:rsidRPr="00CD189F">
              <w:rPr>
                <w:b/>
                <w:color w:val="000000" w:themeColor="text1"/>
                <w:szCs w:val="24"/>
              </w:rPr>
              <w:t>предоставлени</w:t>
            </w:r>
            <w:r>
              <w:rPr>
                <w:b/>
                <w:color w:val="000000" w:themeColor="text1"/>
                <w:szCs w:val="24"/>
              </w:rPr>
              <w:t>ю</w:t>
            </w:r>
            <w:r w:rsidRPr="00CD189F">
              <w:rPr>
                <w:b/>
                <w:color w:val="000000" w:themeColor="text1"/>
                <w:szCs w:val="24"/>
              </w:rPr>
              <w:t xml:space="preserve"> муниципальной услуги «</w:t>
            </w:r>
            <w:r w:rsidRPr="00AD37DC">
              <w:rPr>
                <w:b/>
                <w:szCs w:val="24"/>
              </w:rPr>
              <w:t>Выдача специального разрешения на движение</w:t>
            </w:r>
            <w:r>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r w:rsidRPr="00CD189F">
              <w:rPr>
                <w:b/>
                <w:color w:val="000000" w:themeColor="text1"/>
                <w:szCs w:val="24"/>
              </w:rPr>
              <w:t>»</w:t>
            </w:r>
          </w:p>
        </w:tc>
        <w:tc>
          <w:tcPr>
            <w:tcW w:w="4217" w:type="dxa"/>
          </w:tcPr>
          <w:p w:rsidR="00CD189F" w:rsidRDefault="00CD189F" w:rsidP="00CD189F">
            <w:pPr>
              <w:jc w:val="both"/>
              <w:rPr>
                <w:b/>
                <w:color w:val="000000" w:themeColor="text1"/>
                <w:szCs w:val="24"/>
              </w:rPr>
            </w:pPr>
          </w:p>
        </w:tc>
      </w:tr>
    </w:tbl>
    <w:p w:rsidR="00CD189F" w:rsidRDefault="00CD189F" w:rsidP="00A7229B">
      <w:pPr>
        <w:pStyle w:val="aa"/>
        <w:jc w:val="center"/>
        <w:rPr>
          <w:rFonts w:ascii="Times New Roman" w:hAnsi="Times New Roman" w:cs="Times New Roman"/>
          <w:b/>
          <w:color w:val="auto"/>
        </w:rPr>
      </w:pPr>
    </w:p>
    <w:p w:rsidR="00CD189F" w:rsidRDefault="00CD189F" w:rsidP="00CD189F">
      <w:pPr>
        <w:spacing w:line="240" w:lineRule="atLeast"/>
        <w:ind w:firstLine="425"/>
        <w:jc w:val="both"/>
        <w:rPr>
          <w:szCs w:val="24"/>
        </w:rPr>
      </w:pPr>
      <w:r w:rsidRPr="00C8247A">
        <w:rPr>
          <w:szCs w:val="24"/>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8247A">
        <w:rPr>
          <w:rStyle w:val="FontStyle14"/>
        </w:rPr>
        <w:t>руководствуясь Уставом</w:t>
      </w:r>
      <w:r w:rsidRPr="00C8247A">
        <w:rPr>
          <w:szCs w:val="24"/>
        </w:rPr>
        <w:t xml:space="preserve"> </w:t>
      </w:r>
      <w:r>
        <w:rPr>
          <w:szCs w:val="24"/>
        </w:rPr>
        <w:t>Шуньгск</w:t>
      </w:r>
      <w:r w:rsidRPr="00C8247A">
        <w:rPr>
          <w:szCs w:val="24"/>
        </w:rPr>
        <w:t xml:space="preserve">ого сельского поселения, Распоряжением Администрации </w:t>
      </w:r>
      <w:r>
        <w:rPr>
          <w:szCs w:val="24"/>
        </w:rPr>
        <w:t>Шуньгского сельского поселения от 26.01</w:t>
      </w:r>
      <w:r w:rsidRPr="00C8247A">
        <w:rPr>
          <w:szCs w:val="24"/>
        </w:rPr>
        <w:t>.201</w:t>
      </w:r>
      <w:r>
        <w:rPr>
          <w:szCs w:val="24"/>
        </w:rPr>
        <w:t>6 года № 1</w:t>
      </w:r>
      <w:r w:rsidRPr="00C8247A">
        <w:rPr>
          <w:szCs w:val="24"/>
        </w:rPr>
        <w:t xml:space="preserve"> «Об утверждении Перечня муниципальных услуг, предоставляемых </w:t>
      </w:r>
      <w:r>
        <w:rPr>
          <w:szCs w:val="24"/>
        </w:rPr>
        <w:t xml:space="preserve">Администрацией Шуньгского </w:t>
      </w:r>
      <w:r w:rsidRPr="00C8247A">
        <w:rPr>
          <w:szCs w:val="24"/>
        </w:rPr>
        <w:t xml:space="preserve">сельского поселения»,     Администрация </w:t>
      </w:r>
      <w:r>
        <w:rPr>
          <w:szCs w:val="24"/>
        </w:rPr>
        <w:t xml:space="preserve">Шуньгского сельского поселения,    </w:t>
      </w:r>
    </w:p>
    <w:p w:rsidR="00CD189F" w:rsidRPr="00C8247A" w:rsidRDefault="00CD189F" w:rsidP="00CD189F">
      <w:pPr>
        <w:spacing w:line="240" w:lineRule="atLeast"/>
        <w:ind w:firstLine="425"/>
        <w:jc w:val="both"/>
        <w:rPr>
          <w:szCs w:val="24"/>
        </w:rPr>
      </w:pPr>
      <w:r>
        <w:rPr>
          <w:szCs w:val="24"/>
        </w:rPr>
        <w:t xml:space="preserve">  </w:t>
      </w:r>
    </w:p>
    <w:p w:rsidR="00CD189F" w:rsidRDefault="00CD189F" w:rsidP="00CD189F">
      <w:pPr>
        <w:ind w:firstLine="425"/>
        <w:jc w:val="center"/>
        <w:rPr>
          <w:b/>
          <w:bCs/>
        </w:rPr>
      </w:pPr>
      <w:r w:rsidRPr="00202430">
        <w:rPr>
          <w:b/>
          <w:bCs/>
        </w:rPr>
        <w:t>ПОС</w:t>
      </w:r>
      <w:r>
        <w:rPr>
          <w:b/>
          <w:bCs/>
        </w:rPr>
        <w:t>ТАНОВЛЯЕТ:</w:t>
      </w:r>
    </w:p>
    <w:p w:rsidR="00CD189F" w:rsidRPr="00C8247A" w:rsidRDefault="00CD189F" w:rsidP="00CD189F">
      <w:pPr>
        <w:ind w:firstLine="425"/>
        <w:jc w:val="center"/>
        <w:rPr>
          <w:b/>
          <w:bCs/>
        </w:rPr>
      </w:pPr>
    </w:p>
    <w:p w:rsidR="00CD189F" w:rsidRPr="00C8247A" w:rsidRDefault="00CD189F" w:rsidP="00CD189F">
      <w:pPr>
        <w:numPr>
          <w:ilvl w:val="0"/>
          <w:numId w:val="7"/>
        </w:numPr>
        <w:tabs>
          <w:tab w:val="left" w:pos="426"/>
        </w:tabs>
        <w:spacing w:line="240" w:lineRule="atLeast"/>
        <w:ind w:left="0" w:right="-1" w:firstLine="425"/>
        <w:jc w:val="both"/>
        <w:rPr>
          <w:szCs w:val="24"/>
        </w:rPr>
      </w:pPr>
      <w:r w:rsidRPr="00C8247A">
        <w:rPr>
          <w:szCs w:val="24"/>
        </w:rPr>
        <w:t xml:space="preserve">Утвердить административный регламент </w:t>
      </w:r>
      <w:r>
        <w:rPr>
          <w:szCs w:val="24"/>
        </w:rPr>
        <w:t xml:space="preserve">по </w:t>
      </w:r>
      <w:r w:rsidRPr="00C8247A">
        <w:rPr>
          <w:szCs w:val="24"/>
        </w:rPr>
        <w:t>предоставлени</w:t>
      </w:r>
      <w:r>
        <w:rPr>
          <w:szCs w:val="24"/>
        </w:rPr>
        <w:t>ю</w:t>
      </w:r>
      <w:r w:rsidRPr="00C8247A">
        <w:rPr>
          <w:szCs w:val="24"/>
        </w:rPr>
        <w:t xml:space="preserve"> муниципальной услуги «</w:t>
      </w:r>
      <w:r w:rsidRPr="00CD189F">
        <w:rPr>
          <w:szCs w:val="24"/>
        </w:rPr>
        <w:t>Выдача специального разрешения на движение по автомобильным дорогам местного значения Шуньгского сельского поселения транспортных средств, осуществляющих перевозки тяжеловесных и (или) крупногабаритных грузов» (приложен</w:t>
      </w:r>
      <w:r>
        <w:rPr>
          <w:szCs w:val="24"/>
        </w:rPr>
        <w:t>ие)</w:t>
      </w:r>
      <w:r w:rsidRPr="00C8247A">
        <w:rPr>
          <w:szCs w:val="24"/>
        </w:rPr>
        <w:t>.</w:t>
      </w:r>
    </w:p>
    <w:p w:rsidR="00CD189F" w:rsidRPr="00C8247A" w:rsidRDefault="00CD189F" w:rsidP="00CD189F">
      <w:pPr>
        <w:pStyle w:val="a7"/>
        <w:widowControl w:val="0"/>
        <w:numPr>
          <w:ilvl w:val="0"/>
          <w:numId w:val="7"/>
        </w:numPr>
        <w:suppressAutoHyphens/>
        <w:spacing w:after="0" w:line="240" w:lineRule="atLeast"/>
        <w:ind w:left="0" w:firstLine="425"/>
        <w:jc w:val="both"/>
        <w:rPr>
          <w:szCs w:val="24"/>
        </w:rPr>
      </w:pPr>
      <w:r>
        <w:rPr>
          <w:szCs w:val="24"/>
        </w:rPr>
        <w:t>О</w:t>
      </w:r>
      <w:r w:rsidRPr="00C8247A">
        <w:rPr>
          <w:szCs w:val="24"/>
        </w:rPr>
        <w:t>бнародовать (</w:t>
      </w:r>
      <w:hyperlink r:id="rId8" w:history="1">
        <w:r w:rsidRPr="00C8247A">
          <w:rPr>
            <w:szCs w:val="24"/>
          </w:rPr>
          <w:t>опубликовать</w:t>
        </w:r>
      </w:hyperlink>
      <w:r w:rsidRPr="00C8247A">
        <w:rPr>
          <w:szCs w:val="24"/>
        </w:rPr>
        <w:t xml:space="preserve">) настоящее постановление в установленном порядке и разместить на </w:t>
      </w:r>
      <w:hyperlink r:id="rId9" w:history="1">
        <w:r w:rsidRPr="00C8247A">
          <w:rPr>
            <w:szCs w:val="24"/>
          </w:rPr>
          <w:t>официальном сайте</w:t>
        </w:r>
      </w:hyperlink>
      <w:r w:rsidRPr="00C8247A">
        <w:rPr>
          <w:szCs w:val="24"/>
        </w:rPr>
        <w:t xml:space="preserve"> Администрации </w:t>
      </w:r>
      <w:r>
        <w:rPr>
          <w:szCs w:val="24"/>
        </w:rPr>
        <w:t>Шуньгск</w:t>
      </w:r>
      <w:r w:rsidRPr="00C8247A">
        <w:rPr>
          <w:szCs w:val="24"/>
        </w:rPr>
        <w:t>ого сельского поселения.</w:t>
      </w:r>
      <w:bookmarkStart w:id="0" w:name="sub_4"/>
    </w:p>
    <w:p w:rsidR="00CD189F" w:rsidRPr="00C8247A" w:rsidRDefault="00CD189F" w:rsidP="00CD189F">
      <w:pPr>
        <w:pStyle w:val="af4"/>
        <w:numPr>
          <w:ilvl w:val="0"/>
          <w:numId w:val="7"/>
        </w:numPr>
        <w:autoSpaceDE w:val="0"/>
        <w:autoSpaceDN w:val="0"/>
        <w:adjustRightInd w:val="0"/>
        <w:spacing w:line="240" w:lineRule="atLeast"/>
        <w:ind w:left="0" w:right="-1" w:firstLine="425"/>
        <w:contextualSpacing/>
        <w:jc w:val="both"/>
        <w:outlineLvl w:val="0"/>
        <w:rPr>
          <w:bCs/>
          <w:color w:val="26282F"/>
          <w:sz w:val="24"/>
          <w:szCs w:val="24"/>
        </w:rPr>
      </w:pPr>
      <w:r w:rsidRPr="00C8247A">
        <w:rPr>
          <w:sz w:val="24"/>
          <w:szCs w:val="24"/>
        </w:rPr>
        <w:t>Контроль за исполнением настоящего Постановления оставляю за собой.</w:t>
      </w:r>
      <w:bookmarkEnd w:id="0"/>
    </w:p>
    <w:p w:rsidR="00CD189F" w:rsidRPr="00C8247A" w:rsidRDefault="00CD189F" w:rsidP="00CD189F">
      <w:pPr>
        <w:spacing w:line="240" w:lineRule="atLeast"/>
        <w:ind w:right="-1" w:firstLine="426"/>
        <w:jc w:val="both"/>
        <w:outlineLvl w:val="0"/>
        <w:rPr>
          <w:szCs w:val="24"/>
        </w:rPr>
      </w:pPr>
    </w:p>
    <w:p w:rsidR="00A43ACA" w:rsidRDefault="00CD189F" w:rsidP="00CD189F">
      <w:pPr>
        <w:spacing w:line="240" w:lineRule="atLeast"/>
        <w:jc w:val="both"/>
        <w:rPr>
          <w:szCs w:val="24"/>
        </w:rPr>
      </w:pPr>
      <w:r>
        <w:rPr>
          <w:szCs w:val="24"/>
        </w:rPr>
        <w:t xml:space="preserve">      </w:t>
      </w:r>
    </w:p>
    <w:p w:rsidR="00CD189F" w:rsidRDefault="00CD189F" w:rsidP="00CD189F">
      <w:pPr>
        <w:spacing w:line="240" w:lineRule="atLeast"/>
        <w:jc w:val="both"/>
        <w:rPr>
          <w:szCs w:val="24"/>
        </w:rPr>
      </w:pPr>
      <w:r w:rsidRPr="00C8247A">
        <w:rPr>
          <w:szCs w:val="24"/>
        </w:rPr>
        <w:t xml:space="preserve">Глава </w:t>
      </w:r>
      <w:r>
        <w:rPr>
          <w:szCs w:val="24"/>
        </w:rPr>
        <w:t>Шуньгск</w:t>
      </w:r>
      <w:r w:rsidRPr="00C8247A">
        <w:rPr>
          <w:szCs w:val="24"/>
        </w:rPr>
        <w:t xml:space="preserve">ого сельского поселения                                            </w:t>
      </w:r>
      <w:r>
        <w:rPr>
          <w:szCs w:val="24"/>
        </w:rPr>
        <w:t>Л.В.Журавле</w:t>
      </w:r>
      <w:r w:rsidRPr="00C8247A">
        <w:rPr>
          <w:szCs w:val="24"/>
        </w:rPr>
        <w:t>в</w:t>
      </w:r>
      <w:r>
        <w:rPr>
          <w:szCs w:val="24"/>
        </w:rPr>
        <w:t>а</w:t>
      </w:r>
    </w:p>
    <w:p w:rsidR="006E573F" w:rsidRDefault="006E573F" w:rsidP="00CD189F">
      <w:pPr>
        <w:spacing w:line="240" w:lineRule="atLeast"/>
        <w:jc w:val="both"/>
        <w:rPr>
          <w:szCs w:val="24"/>
        </w:rPr>
      </w:pPr>
    </w:p>
    <w:p w:rsidR="006E573F" w:rsidRDefault="006E573F" w:rsidP="00CD189F">
      <w:pPr>
        <w:spacing w:line="240" w:lineRule="atLeast"/>
        <w:jc w:val="both"/>
        <w:rPr>
          <w:szCs w:val="24"/>
        </w:rPr>
      </w:pPr>
    </w:p>
    <w:p w:rsidR="00CD189F" w:rsidRDefault="00CD189F" w:rsidP="00CD189F">
      <w:pPr>
        <w:spacing w:line="240" w:lineRule="atLeast"/>
        <w:ind w:left="4247" w:firstLine="709"/>
        <w:jc w:val="right"/>
        <w:rPr>
          <w:szCs w:val="24"/>
        </w:rPr>
      </w:pPr>
      <w:r>
        <w:rPr>
          <w:szCs w:val="24"/>
        </w:rPr>
        <w:t xml:space="preserve">       </w:t>
      </w:r>
    </w:p>
    <w:p w:rsidR="00CD189F" w:rsidRPr="006B187C" w:rsidRDefault="008D6298" w:rsidP="00CD189F">
      <w:pPr>
        <w:rPr>
          <w:szCs w:val="24"/>
        </w:rPr>
      </w:pPr>
      <w:r>
        <w:rPr>
          <w:noProof/>
          <w:szCs w:val="24"/>
        </w:rPr>
        <w:pict>
          <v:shapetype id="_x0000_t202" coordsize="21600,21600" o:spt="202" path="m,l,21600r21600,l21600,xe">
            <v:stroke joinstyle="miter"/>
            <v:path gradientshapeok="t" o:connecttype="rect"/>
          </v:shapetype>
          <v:shape id="_x0000_s1036" type="#_x0000_t202" style="position:absolute;margin-left:545.7pt;margin-top:3.75pt;width:12pt;height:87.75pt;z-index:251671552">
            <v:textbox>
              <w:txbxContent>
                <w:p w:rsidR="00281C55" w:rsidRDefault="00281C55" w:rsidP="00CD189F"/>
              </w:txbxContent>
            </v:textbox>
          </v:shape>
        </w:pict>
      </w:r>
      <w:r w:rsidR="00CD189F" w:rsidRPr="006B187C">
        <w:rPr>
          <w:szCs w:val="24"/>
        </w:rPr>
        <w:t>Рассылка: дело, прокуратура</w:t>
      </w:r>
      <w:r w:rsidR="006E573F">
        <w:rPr>
          <w:szCs w:val="24"/>
        </w:rPr>
        <w:t xml:space="preserve"> Медвежьегорского района</w:t>
      </w:r>
      <w:r w:rsidR="00CD189F" w:rsidRPr="006B187C">
        <w:rPr>
          <w:szCs w:val="24"/>
        </w:rPr>
        <w:t>, федеральный регистр</w:t>
      </w:r>
    </w:p>
    <w:p w:rsidR="00CD189F" w:rsidRDefault="008D6298" w:rsidP="00A7229B">
      <w:pPr>
        <w:pStyle w:val="aa"/>
        <w:jc w:val="center"/>
        <w:rPr>
          <w:rFonts w:ascii="Times New Roman" w:hAnsi="Times New Roman" w:cs="Times New Roman"/>
          <w:b/>
          <w:color w:val="auto"/>
        </w:rPr>
      </w:pPr>
      <w:r>
        <w:rPr>
          <w:rFonts w:ascii="Times New Roman" w:hAnsi="Times New Roman" w:cs="Times New Roman"/>
          <w:b/>
          <w:noProof/>
          <w:color w:val="auto"/>
        </w:rPr>
        <w:pict>
          <v:shape id="_x0000_s1038" type="#_x0000_t202" style="position:absolute;left:0;text-align:left;margin-left:644.6pt;margin-top:7.55pt;width:6.75pt;height:66pt;z-index:251672576">
            <v:textbox style="mso-next-textbox:#_x0000_s1038">
              <w:txbxContent>
                <w:p w:rsidR="006B3C37" w:rsidRDefault="006B3C37"/>
              </w:txbxContent>
            </v:textbox>
          </v:shape>
        </w:pict>
      </w:r>
    </w:p>
    <w:p w:rsidR="00CD189F" w:rsidRPr="00C8247A" w:rsidRDefault="00CD189F" w:rsidP="00CD189F">
      <w:pPr>
        <w:spacing w:line="240" w:lineRule="atLeast"/>
        <w:ind w:left="4247" w:firstLine="709"/>
        <w:jc w:val="right"/>
        <w:rPr>
          <w:szCs w:val="24"/>
        </w:rPr>
      </w:pPr>
      <w:r w:rsidRPr="00C8247A">
        <w:rPr>
          <w:szCs w:val="24"/>
        </w:rPr>
        <w:lastRenderedPageBreak/>
        <w:t xml:space="preserve">Приложение </w:t>
      </w:r>
    </w:p>
    <w:p w:rsidR="00CD189F" w:rsidRPr="00C8247A" w:rsidRDefault="00CD189F" w:rsidP="00CD189F">
      <w:pPr>
        <w:spacing w:line="240" w:lineRule="atLeast"/>
        <w:ind w:left="4247" w:firstLine="709"/>
        <w:jc w:val="right"/>
        <w:rPr>
          <w:szCs w:val="24"/>
        </w:rPr>
      </w:pPr>
      <w:r w:rsidRPr="00C8247A">
        <w:rPr>
          <w:szCs w:val="24"/>
        </w:rPr>
        <w:t xml:space="preserve">к Постановлению Администрации </w:t>
      </w:r>
    </w:p>
    <w:p w:rsidR="00CD189F" w:rsidRPr="00C8247A" w:rsidRDefault="00CD189F" w:rsidP="00CD189F">
      <w:pPr>
        <w:spacing w:line="240" w:lineRule="atLeast"/>
        <w:ind w:left="4247" w:firstLine="709"/>
        <w:jc w:val="right"/>
        <w:rPr>
          <w:szCs w:val="24"/>
        </w:rPr>
      </w:pPr>
      <w:r>
        <w:rPr>
          <w:szCs w:val="24"/>
        </w:rPr>
        <w:t>Шуньгск</w:t>
      </w:r>
      <w:r w:rsidRPr="00C8247A">
        <w:rPr>
          <w:szCs w:val="24"/>
        </w:rPr>
        <w:t xml:space="preserve">ого сельского поселения </w:t>
      </w:r>
    </w:p>
    <w:p w:rsidR="00CD189F" w:rsidRPr="00CD189F" w:rsidRDefault="00CD189F" w:rsidP="00CD189F">
      <w:pPr>
        <w:spacing w:line="240" w:lineRule="atLeast"/>
        <w:ind w:left="4247" w:firstLine="709"/>
        <w:jc w:val="right"/>
        <w:rPr>
          <w:szCs w:val="24"/>
        </w:rPr>
      </w:pPr>
      <w:r>
        <w:rPr>
          <w:szCs w:val="24"/>
        </w:rPr>
        <w:t xml:space="preserve">от </w:t>
      </w:r>
      <w:r w:rsidR="006E573F">
        <w:rPr>
          <w:szCs w:val="24"/>
        </w:rPr>
        <w:t xml:space="preserve">4 мая </w:t>
      </w:r>
      <w:r>
        <w:rPr>
          <w:szCs w:val="24"/>
        </w:rPr>
        <w:t>201</w:t>
      </w:r>
      <w:r w:rsidR="006E573F">
        <w:rPr>
          <w:szCs w:val="24"/>
        </w:rPr>
        <w:t>6</w:t>
      </w:r>
      <w:r>
        <w:rPr>
          <w:szCs w:val="24"/>
        </w:rPr>
        <w:t xml:space="preserve"> года № </w:t>
      </w:r>
      <w:r w:rsidR="006E573F">
        <w:rPr>
          <w:szCs w:val="24"/>
        </w:rPr>
        <w:t>39</w:t>
      </w: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A7229B" w:rsidRPr="00AD37DC" w:rsidRDefault="00A7229B" w:rsidP="00A7229B">
      <w:pPr>
        <w:pStyle w:val="aa"/>
        <w:jc w:val="center"/>
        <w:rPr>
          <w:rFonts w:ascii="Times New Roman" w:hAnsi="Times New Roman" w:cs="Times New Roman"/>
          <w:b/>
          <w:color w:val="auto"/>
        </w:rPr>
      </w:pPr>
      <w:r w:rsidRPr="00AD37DC">
        <w:rPr>
          <w:rFonts w:ascii="Times New Roman" w:hAnsi="Times New Roman" w:cs="Times New Roman"/>
          <w:b/>
          <w:color w:val="auto"/>
        </w:rPr>
        <w:t>Административный регламент</w:t>
      </w:r>
    </w:p>
    <w:p w:rsidR="00A7229B" w:rsidRPr="00AD37DC" w:rsidRDefault="00A7229B" w:rsidP="00CD189F">
      <w:pPr>
        <w:jc w:val="center"/>
        <w:rPr>
          <w:b/>
          <w:szCs w:val="24"/>
        </w:rPr>
      </w:pPr>
      <w:r w:rsidRPr="00AD37DC">
        <w:rPr>
          <w:b/>
          <w:szCs w:val="24"/>
        </w:rPr>
        <w:t>по предоставлению муниципальной услуги «Выдача специального разрешения на движение</w:t>
      </w:r>
      <w:r w:rsidR="00CD189F">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w:t>
      </w:r>
      <w:r w:rsidRPr="00D55BB2">
        <w:rPr>
          <w:b/>
          <w:szCs w:val="24"/>
        </w:rPr>
        <w:t>транспортных средств, осуществляющих перевозки тяжеловесных и (или) крупногабаритных грузов»</w:t>
      </w:r>
    </w:p>
    <w:p w:rsidR="00A7229B" w:rsidRPr="00AD37DC" w:rsidRDefault="00A7229B" w:rsidP="00A7229B">
      <w:pPr>
        <w:pStyle w:val="aa"/>
        <w:rPr>
          <w:rFonts w:ascii="Times New Roman" w:hAnsi="Times New Roman" w:cs="Times New Roman"/>
          <w:color w:val="auto"/>
        </w:rPr>
      </w:pPr>
    </w:p>
    <w:p w:rsidR="00A7229B" w:rsidRPr="00AD37DC" w:rsidRDefault="00A7229B" w:rsidP="00A7229B">
      <w:pPr>
        <w:pStyle w:val="aa"/>
        <w:jc w:val="both"/>
        <w:rPr>
          <w:rFonts w:ascii="Times New Roman" w:hAnsi="Times New Roman" w:cs="Times New Roman"/>
          <w:b/>
          <w:color w:val="auto"/>
        </w:rPr>
      </w:pPr>
      <w:r w:rsidRPr="00AD37DC">
        <w:rPr>
          <w:rFonts w:ascii="Times New Roman" w:hAnsi="Times New Roman" w:cs="Times New Roman"/>
          <w:b/>
          <w:color w:val="auto"/>
        </w:rPr>
        <w:tab/>
        <w:t xml:space="preserve"> 1</w:t>
      </w:r>
      <w:r w:rsidRPr="00AD37DC">
        <w:rPr>
          <w:rFonts w:ascii="Times New Roman" w:hAnsi="Times New Roman" w:cs="Times New Roman"/>
          <w:b/>
          <w:bCs/>
          <w:color w:val="auto"/>
        </w:rPr>
        <w:t>. Общие положения</w:t>
      </w:r>
      <w:r w:rsidRPr="00AD37DC">
        <w:rPr>
          <w:rFonts w:ascii="Times New Roman" w:hAnsi="Times New Roman" w:cs="Times New Roman"/>
          <w:b/>
          <w:color w:val="auto"/>
        </w:rPr>
        <w:t xml:space="preserve"> </w:t>
      </w:r>
    </w:p>
    <w:p w:rsidR="00A7229B" w:rsidRPr="00AD37DC" w:rsidRDefault="00A7229B" w:rsidP="00A7229B">
      <w:pPr>
        <w:ind w:firstLine="851"/>
        <w:jc w:val="both"/>
        <w:rPr>
          <w:b/>
          <w:szCs w:val="24"/>
        </w:rPr>
      </w:pPr>
      <w:r w:rsidRPr="00AD37DC">
        <w:rPr>
          <w:szCs w:val="24"/>
        </w:rPr>
        <w:t>1.</w:t>
      </w:r>
      <w:r w:rsidRPr="00AD37DC">
        <w:rPr>
          <w:szCs w:val="24"/>
        </w:rPr>
        <w:tab/>
        <w:t>Административный регламент</w:t>
      </w:r>
      <w:r w:rsidRPr="00AD37DC">
        <w:rPr>
          <w:b/>
          <w:szCs w:val="24"/>
        </w:rPr>
        <w:t xml:space="preserve"> </w:t>
      </w:r>
      <w:r w:rsidRPr="00AD37DC">
        <w:rPr>
          <w:szCs w:val="24"/>
        </w:rPr>
        <w:t xml:space="preserve">администрации </w:t>
      </w:r>
      <w:r>
        <w:rPr>
          <w:szCs w:val="24"/>
        </w:rPr>
        <w:t>Шуньгского сельского поселения</w:t>
      </w:r>
      <w:r w:rsidRPr="00AD37DC">
        <w:rPr>
          <w:szCs w:val="24"/>
        </w:rPr>
        <w:t xml:space="preserve"> по предоставлению муниципальной услуги «Выдача специального разрешения на движение по автомобильным дорогам местного значения </w:t>
      </w:r>
      <w:r>
        <w:rPr>
          <w:szCs w:val="24"/>
        </w:rPr>
        <w:t>Шуньгского сельского</w:t>
      </w:r>
      <w:r w:rsidRPr="00AD37DC">
        <w:rPr>
          <w:szCs w:val="24"/>
        </w:rPr>
        <w:t xml:space="preserve"> поселения </w:t>
      </w:r>
      <w:r w:rsidRPr="00D55BB2">
        <w:rPr>
          <w:szCs w:val="24"/>
        </w:rPr>
        <w:t>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w:t>
      </w:r>
      <w:r w:rsidRPr="00AD37DC">
        <w:rPr>
          <w:szCs w:val="24"/>
        </w:rPr>
        <w:t xml:space="preserve"> порядок предоставления муниципальной услуги по выдаче администрацией </w:t>
      </w:r>
      <w:r>
        <w:rPr>
          <w:szCs w:val="24"/>
        </w:rPr>
        <w:t>Шуньгского сельского</w:t>
      </w:r>
      <w:r w:rsidRPr="00AD37DC">
        <w:rPr>
          <w:szCs w:val="24"/>
        </w:rPr>
        <w:t xml:space="preserve"> поселения (далее – администрация поселения) специального разрешения на движение по автомобильным дорогам местного значения </w:t>
      </w:r>
      <w:r>
        <w:rPr>
          <w:szCs w:val="24"/>
        </w:rPr>
        <w:t>Шуньгского сельского</w:t>
      </w:r>
      <w:r w:rsidRPr="00AD37DC">
        <w:rPr>
          <w:szCs w:val="24"/>
        </w:rPr>
        <w:t xml:space="preserve"> поселения </w:t>
      </w:r>
      <w:r w:rsidRPr="00D55BB2">
        <w:rPr>
          <w:szCs w:val="24"/>
        </w:rPr>
        <w:t>транспортного средства, осуществляющего перевозки тяжеловесных и (или) крупногабаритных грузов</w:t>
      </w:r>
      <w:r w:rsidRPr="00AD37DC">
        <w:rPr>
          <w:szCs w:val="24"/>
        </w:rPr>
        <w:t xml:space="preserve">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A7229B" w:rsidRPr="00AD37DC" w:rsidRDefault="00A7229B" w:rsidP="00A7229B">
      <w:pPr>
        <w:ind w:firstLine="851"/>
        <w:jc w:val="both"/>
        <w:rPr>
          <w:b/>
          <w:szCs w:val="24"/>
        </w:rPr>
      </w:pPr>
      <w:r w:rsidRPr="00AD37DC">
        <w:rPr>
          <w:szCs w:val="24"/>
        </w:rPr>
        <w:t xml:space="preserve">2. Выдача специального разрешения (приложение 1)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w:t>
      </w:r>
      <w:r>
        <w:rPr>
          <w:szCs w:val="24"/>
        </w:rPr>
        <w:t>Шуньгского сельского</w:t>
      </w:r>
      <w:r w:rsidRPr="00AD37DC">
        <w:rPr>
          <w:szCs w:val="24"/>
        </w:rPr>
        <w:t xml:space="preserve"> поселения и указанный маршрут (часть маршрута) не проходит по автомобильным дорогам федерального, регионального или межмуниципального значения, по участкам таких автомобильных дорог. </w:t>
      </w:r>
    </w:p>
    <w:p w:rsidR="00A7229B" w:rsidRPr="00AD37DC" w:rsidRDefault="00A7229B" w:rsidP="00A7229B">
      <w:pPr>
        <w:ind w:firstLine="851"/>
        <w:jc w:val="both"/>
        <w:rPr>
          <w:szCs w:val="24"/>
        </w:rPr>
      </w:pPr>
      <w:r w:rsidRPr="00AD37DC">
        <w:rPr>
          <w:szCs w:val="24"/>
        </w:rPr>
        <w:t xml:space="preserve">3. Получателем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Cs w:val="24"/>
        </w:rPr>
        <w:t>Шуньгского сельского</w:t>
      </w:r>
      <w:r w:rsidRPr="00AD37DC">
        <w:rPr>
          <w:szCs w:val="24"/>
        </w:rPr>
        <w:t xml:space="preserve"> поселения и не проходят по автомобильным дорогам федерального, регионального, межмуниципального значения, участкам таких автомобильных дорог, или его представитель.  </w:t>
      </w:r>
    </w:p>
    <w:p w:rsidR="00A7229B" w:rsidRPr="00AD37DC" w:rsidRDefault="00A7229B" w:rsidP="00A7229B">
      <w:pPr>
        <w:ind w:firstLine="851"/>
        <w:jc w:val="both"/>
        <w:rPr>
          <w:szCs w:val="24"/>
        </w:rPr>
      </w:pPr>
      <w:r w:rsidRPr="00AD37DC">
        <w:rPr>
          <w:szCs w:val="24"/>
        </w:rPr>
        <w:t>4. При предоставлении муниципальной услуги осуществляется взаимодействие администрации поселения с ГИБДД ОМВД России по г.Медвежьегорску.</w:t>
      </w:r>
    </w:p>
    <w:p w:rsidR="00A7229B" w:rsidRPr="00AD37DC" w:rsidRDefault="00A7229B" w:rsidP="00A7229B">
      <w:pPr>
        <w:shd w:val="clear" w:color="auto" w:fill="FFFFFF"/>
        <w:tabs>
          <w:tab w:val="left" w:pos="0"/>
        </w:tabs>
        <w:ind w:firstLine="851"/>
        <w:jc w:val="both"/>
        <w:rPr>
          <w:szCs w:val="24"/>
        </w:rPr>
      </w:pPr>
      <w:r w:rsidRPr="00AD37DC">
        <w:rPr>
          <w:szCs w:val="24"/>
        </w:rPr>
        <w:t xml:space="preserve">5. </w:t>
      </w:r>
      <w:r w:rsidRPr="00AD37DC">
        <w:rPr>
          <w:spacing w:val="3"/>
          <w:szCs w:val="24"/>
        </w:rPr>
        <w:t xml:space="preserve">Информация о порядке предоставления муниципальной услуги является </w:t>
      </w:r>
      <w:r w:rsidRPr="00AD37DC">
        <w:rPr>
          <w:spacing w:val="-1"/>
          <w:szCs w:val="24"/>
        </w:rPr>
        <w:t>открытой и общедоступной.</w:t>
      </w:r>
    </w:p>
    <w:p w:rsidR="00A7229B" w:rsidRPr="00AD37DC" w:rsidRDefault="00A7229B" w:rsidP="00A7229B">
      <w:pPr>
        <w:ind w:firstLine="708"/>
        <w:jc w:val="both"/>
        <w:rPr>
          <w:szCs w:val="24"/>
        </w:rPr>
      </w:pPr>
      <w:r w:rsidRPr="00AD37DC">
        <w:rPr>
          <w:spacing w:val="-1"/>
          <w:szCs w:val="24"/>
        </w:rPr>
        <w:t xml:space="preserve">6. </w:t>
      </w:r>
      <w:r w:rsidRPr="00AD37DC">
        <w:rPr>
          <w:szCs w:val="24"/>
        </w:rPr>
        <w:t>График работы:</w:t>
      </w:r>
    </w:p>
    <w:p w:rsidR="00A7229B" w:rsidRPr="00AD37DC" w:rsidRDefault="00A7229B" w:rsidP="00A7229B">
      <w:pPr>
        <w:ind w:firstLine="708"/>
        <w:jc w:val="both"/>
        <w:rPr>
          <w:szCs w:val="24"/>
        </w:rPr>
      </w:pPr>
      <w:r w:rsidRPr="00AD37DC">
        <w:rPr>
          <w:szCs w:val="24"/>
        </w:rPr>
        <w:t xml:space="preserve">понедельник – четверг - 08.30 – 17.00 </w:t>
      </w:r>
    </w:p>
    <w:p w:rsidR="00A7229B" w:rsidRPr="00AD37DC" w:rsidRDefault="00A7229B" w:rsidP="00A7229B">
      <w:pPr>
        <w:ind w:firstLine="708"/>
        <w:jc w:val="both"/>
        <w:rPr>
          <w:szCs w:val="24"/>
        </w:rPr>
      </w:pPr>
      <w:r w:rsidRPr="00AD37DC">
        <w:rPr>
          <w:szCs w:val="24"/>
        </w:rPr>
        <w:t>пятница, предпраздничные дни - 08.30 – 15.30</w:t>
      </w:r>
    </w:p>
    <w:p w:rsidR="00A7229B" w:rsidRPr="00AD37DC" w:rsidRDefault="00A7229B" w:rsidP="00A7229B">
      <w:pPr>
        <w:ind w:firstLine="708"/>
        <w:jc w:val="both"/>
        <w:rPr>
          <w:szCs w:val="24"/>
        </w:rPr>
      </w:pPr>
      <w:r w:rsidRPr="00AD37DC">
        <w:rPr>
          <w:szCs w:val="24"/>
        </w:rPr>
        <w:t>перерыв - 13.00 – 14.00</w:t>
      </w:r>
    </w:p>
    <w:p w:rsidR="00A7229B" w:rsidRPr="00AD37DC" w:rsidRDefault="00A7229B" w:rsidP="00A7229B">
      <w:pPr>
        <w:ind w:firstLine="708"/>
        <w:jc w:val="both"/>
        <w:rPr>
          <w:szCs w:val="24"/>
        </w:rPr>
      </w:pPr>
      <w:r w:rsidRPr="00AD37DC">
        <w:rPr>
          <w:szCs w:val="24"/>
        </w:rPr>
        <w:t xml:space="preserve">суббота – воскресенье -  выходные дни. </w:t>
      </w:r>
    </w:p>
    <w:p w:rsidR="00A7229B" w:rsidRPr="00AD37DC" w:rsidRDefault="00A7229B" w:rsidP="00A7229B">
      <w:pPr>
        <w:ind w:firstLine="708"/>
        <w:jc w:val="both"/>
        <w:rPr>
          <w:szCs w:val="24"/>
        </w:rPr>
      </w:pPr>
      <w:r w:rsidRPr="00AD37DC">
        <w:rPr>
          <w:szCs w:val="24"/>
        </w:rPr>
        <w:t>Телефоны: (814-34) 5</w:t>
      </w:r>
      <w:r>
        <w:rPr>
          <w:szCs w:val="24"/>
        </w:rPr>
        <w:t>3534</w:t>
      </w:r>
    </w:p>
    <w:p w:rsidR="00A7229B" w:rsidRPr="00281C55" w:rsidRDefault="00A7229B" w:rsidP="00A7229B">
      <w:pPr>
        <w:rPr>
          <w:szCs w:val="24"/>
          <w:lang w:val="en-US"/>
        </w:rPr>
      </w:pPr>
      <w:r w:rsidRPr="00AD37DC">
        <w:rPr>
          <w:spacing w:val="-1"/>
          <w:szCs w:val="24"/>
        </w:rPr>
        <w:tab/>
      </w:r>
      <w:r w:rsidRPr="00AD37DC">
        <w:rPr>
          <w:spacing w:val="-1"/>
          <w:szCs w:val="24"/>
          <w:lang w:val="en-US"/>
        </w:rPr>
        <w:t>e</w:t>
      </w:r>
      <w:r w:rsidRPr="00CD189F">
        <w:rPr>
          <w:spacing w:val="-1"/>
          <w:szCs w:val="24"/>
          <w:lang w:val="en-US"/>
        </w:rPr>
        <w:t>-</w:t>
      </w:r>
      <w:r w:rsidRPr="00AD37DC">
        <w:rPr>
          <w:spacing w:val="-1"/>
          <w:szCs w:val="24"/>
          <w:lang w:val="en-US"/>
        </w:rPr>
        <w:t>mail</w:t>
      </w:r>
      <w:r w:rsidRPr="00CD189F">
        <w:rPr>
          <w:spacing w:val="-1"/>
          <w:szCs w:val="24"/>
          <w:lang w:val="en-US"/>
        </w:rPr>
        <w:t>:</w:t>
      </w:r>
      <w:r w:rsidRPr="00CD189F">
        <w:rPr>
          <w:lang w:val="en-US"/>
        </w:rPr>
        <w:t xml:space="preserve"> </w:t>
      </w:r>
      <w:hyperlink r:id="rId10" w:history="1">
        <w:r w:rsidRPr="00CD189F">
          <w:rPr>
            <w:rStyle w:val="a9"/>
            <w:iCs/>
            <w:szCs w:val="24"/>
            <w:lang w:val="en-US"/>
          </w:rPr>
          <w:t>adminshunga@mail.ru</w:t>
        </w:r>
      </w:hyperlink>
      <w:r w:rsidRPr="00CD189F">
        <w:rPr>
          <w:szCs w:val="24"/>
          <w:lang w:val="en-US"/>
        </w:rPr>
        <w:t>.</w:t>
      </w:r>
    </w:p>
    <w:p w:rsidR="00A43ACA" w:rsidRPr="00281C55" w:rsidRDefault="00A43ACA" w:rsidP="00A7229B">
      <w:pPr>
        <w:rPr>
          <w:szCs w:val="24"/>
          <w:lang w:val="en-US"/>
        </w:rPr>
      </w:pPr>
    </w:p>
    <w:p w:rsidR="00A7229B" w:rsidRPr="00AD37DC" w:rsidRDefault="00A7229B" w:rsidP="00A7229B">
      <w:pPr>
        <w:shd w:val="clear" w:color="auto" w:fill="FFFFFF"/>
        <w:ind w:right="29" w:firstLine="851"/>
        <w:jc w:val="both"/>
        <w:rPr>
          <w:spacing w:val="-8"/>
          <w:szCs w:val="24"/>
        </w:rPr>
      </w:pPr>
      <w:r w:rsidRPr="00AD37DC">
        <w:rPr>
          <w:spacing w:val="-8"/>
          <w:szCs w:val="24"/>
        </w:rPr>
        <w:t xml:space="preserve">Информация </w:t>
      </w:r>
      <w:r w:rsidRPr="00AD37DC">
        <w:rPr>
          <w:spacing w:val="3"/>
          <w:szCs w:val="24"/>
        </w:rPr>
        <w:t xml:space="preserve">о порядке предоставления </w:t>
      </w:r>
      <w:r w:rsidRPr="00AD37DC">
        <w:rPr>
          <w:spacing w:val="-8"/>
          <w:szCs w:val="24"/>
        </w:rPr>
        <w:t>муниципальной услуги размещена:</w:t>
      </w:r>
    </w:p>
    <w:p w:rsidR="00A7229B" w:rsidRPr="00AD37DC" w:rsidRDefault="00A7229B" w:rsidP="00A7229B">
      <w:pPr>
        <w:shd w:val="clear" w:color="auto" w:fill="FFFFFF"/>
        <w:ind w:right="29" w:firstLine="851"/>
        <w:jc w:val="both"/>
        <w:rPr>
          <w:szCs w:val="24"/>
        </w:rPr>
      </w:pPr>
      <w:r w:rsidRPr="00AD37DC">
        <w:rPr>
          <w:spacing w:val="-8"/>
          <w:szCs w:val="24"/>
        </w:rPr>
        <w:lastRenderedPageBreak/>
        <w:t xml:space="preserve">- на официальном сайте администрации поселения </w:t>
      </w:r>
      <w:r w:rsidRPr="00AD37DC">
        <w:rPr>
          <w:szCs w:val="24"/>
        </w:rPr>
        <w:t>в информационно-телекоммуникационной сети Интернет, находящемся по адресу:</w:t>
      </w:r>
      <w:r w:rsidRPr="00A7229B">
        <w:t xml:space="preserve"> </w:t>
      </w:r>
      <w:hyperlink r:id="rId11" w:history="1">
        <w:r w:rsidRPr="00145182">
          <w:rPr>
            <w:rStyle w:val="a9"/>
            <w:szCs w:val="24"/>
          </w:rPr>
          <w:t>http://adm-shunga.ru/</w:t>
        </w:r>
      </w:hyperlink>
      <w:r w:rsidRPr="00AD37DC">
        <w:rPr>
          <w:szCs w:val="24"/>
        </w:rPr>
        <w:t>,</w:t>
      </w:r>
    </w:p>
    <w:p w:rsidR="00A7229B" w:rsidRPr="00AD37DC" w:rsidRDefault="00A7229B" w:rsidP="00A7229B">
      <w:pPr>
        <w:shd w:val="clear" w:color="auto" w:fill="FFFFFF"/>
        <w:ind w:right="29" w:firstLine="851"/>
        <w:jc w:val="both"/>
        <w:rPr>
          <w:szCs w:val="24"/>
        </w:rPr>
      </w:pPr>
      <w:r w:rsidRPr="00AD37DC">
        <w:rPr>
          <w:szCs w:val="24"/>
        </w:rPr>
        <w:t>- на стендах администрации,</w:t>
      </w:r>
    </w:p>
    <w:p w:rsidR="00A7229B" w:rsidRPr="00AD37DC" w:rsidRDefault="00A7229B" w:rsidP="00A7229B">
      <w:pPr>
        <w:shd w:val="clear" w:color="auto" w:fill="FFFFFF"/>
        <w:ind w:right="29" w:firstLine="851"/>
        <w:jc w:val="both"/>
        <w:rPr>
          <w:szCs w:val="24"/>
        </w:rPr>
      </w:pPr>
      <w:r w:rsidRPr="00AD37DC">
        <w:rPr>
          <w:szCs w:val="24"/>
        </w:rPr>
        <w:t>- на Портале государственных и муниципальных услуг Республики Карелия,</w:t>
      </w:r>
    </w:p>
    <w:p w:rsidR="00A7229B" w:rsidRPr="00AD37DC" w:rsidRDefault="00A7229B" w:rsidP="00A7229B">
      <w:pPr>
        <w:shd w:val="clear" w:color="auto" w:fill="FFFFFF"/>
        <w:ind w:right="29" w:firstLine="851"/>
        <w:jc w:val="both"/>
        <w:rPr>
          <w:szCs w:val="24"/>
        </w:rPr>
      </w:pPr>
      <w:r w:rsidRPr="00AD37DC">
        <w:rPr>
          <w:szCs w:val="24"/>
        </w:rPr>
        <w:t>- на Едином портале государственных и муниципальных услуг (функций).</w:t>
      </w:r>
    </w:p>
    <w:p w:rsidR="00A7229B" w:rsidRPr="00AD37DC" w:rsidRDefault="00A7229B" w:rsidP="00A7229B">
      <w:pPr>
        <w:autoSpaceDE w:val="0"/>
        <w:autoSpaceDN w:val="0"/>
        <w:adjustRightInd w:val="0"/>
        <w:ind w:right="2" w:firstLine="851"/>
        <w:jc w:val="both"/>
        <w:rPr>
          <w:szCs w:val="24"/>
        </w:rPr>
      </w:pPr>
      <w:r w:rsidRPr="00AD37DC">
        <w:rPr>
          <w:szCs w:val="24"/>
        </w:rPr>
        <w:t>Информирование заинтересованных лиц по вопросам предоставления муниципальной услуги проводится в форме:</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устного информирования;</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письменного информирования;</w:t>
      </w:r>
    </w:p>
    <w:p w:rsidR="00A7229B" w:rsidRPr="00AD37DC" w:rsidRDefault="00A7229B" w:rsidP="00A7229B">
      <w:pPr>
        <w:shd w:val="clear" w:color="auto" w:fill="FFFFFF"/>
        <w:ind w:right="29" w:firstLine="851"/>
        <w:jc w:val="both"/>
        <w:rPr>
          <w:rFonts w:eastAsia="Calibri"/>
          <w:szCs w:val="24"/>
        </w:rPr>
      </w:pPr>
      <w:r w:rsidRPr="00AD37DC">
        <w:rPr>
          <w:rFonts w:eastAsia="Calibri"/>
          <w:szCs w:val="24"/>
        </w:rPr>
        <w:t xml:space="preserve">-размещения информации на официальном сайте администрации поселения в сети Интернет.  </w:t>
      </w:r>
    </w:p>
    <w:p w:rsidR="00A7229B" w:rsidRPr="00AD37DC" w:rsidRDefault="00A7229B" w:rsidP="00A7229B">
      <w:pPr>
        <w:widowControl w:val="0"/>
        <w:tabs>
          <w:tab w:val="left" w:pos="1040"/>
        </w:tabs>
        <w:autoSpaceDE w:val="0"/>
        <w:autoSpaceDN w:val="0"/>
        <w:adjustRightInd w:val="0"/>
        <w:ind w:right="2" w:firstLine="851"/>
        <w:jc w:val="both"/>
        <w:rPr>
          <w:szCs w:val="24"/>
        </w:rPr>
      </w:pPr>
      <w:r w:rsidRPr="00AD37DC">
        <w:rPr>
          <w:szCs w:val="24"/>
        </w:rPr>
        <w:t>Информирование о процедуре предоставления муниципальной услуги осуществляется специалист</w:t>
      </w:r>
      <w:r w:rsidR="00CE75DE">
        <w:rPr>
          <w:szCs w:val="24"/>
        </w:rPr>
        <w:t>о</w:t>
      </w:r>
      <w:r w:rsidRPr="00AD37DC">
        <w:rPr>
          <w:szCs w:val="24"/>
        </w:rPr>
        <w:t>м администрации в ходе личного приема, с использованием средств телефонной связи и информационных систем общего пользования ежедневно.</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При ответах на обращения специалист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В случае,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A7229B" w:rsidRPr="00AD37DC" w:rsidRDefault="00A7229B" w:rsidP="00A7229B">
      <w:pPr>
        <w:tabs>
          <w:tab w:val="left" w:pos="1080"/>
        </w:tabs>
        <w:autoSpaceDE w:val="0"/>
        <w:autoSpaceDN w:val="0"/>
        <w:adjustRightInd w:val="0"/>
        <w:ind w:right="98" w:firstLine="851"/>
        <w:jc w:val="both"/>
        <w:rPr>
          <w:szCs w:val="24"/>
        </w:rPr>
      </w:pPr>
    </w:p>
    <w:p w:rsidR="00A7229B" w:rsidRPr="00AD37DC" w:rsidRDefault="00A7229B" w:rsidP="00A7229B">
      <w:pPr>
        <w:pStyle w:val="aa"/>
        <w:tabs>
          <w:tab w:val="left" w:pos="851"/>
        </w:tabs>
        <w:spacing w:before="0" w:after="0"/>
        <w:jc w:val="both"/>
        <w:rPr>
          <w:rFonts w:ascii="Times New Roman" w:hAnsi="Times New Roman" w:cs="Times New Roman"/>
          <w:b/>
          <w:color w:val="auto"/>
        </w:rPr>
      </w:pPr>
    </w:p>
    <w:p w:rsidR="00A7229B" w:rsidRPr="00AD37DC" w:rsidRDefault="00A7229B" w:rsidP="00A7229B">
      <w:pPr>
        <w:pStyle w:val="aa"/>
        <w:tabs>
          <w:tab w:val="left" w:pos="851"/>
        </w:tabs>
        <w:spacing w:before="0" w:after="0"/>
        <w:jc w:val="both"/>
        <w:rPr>
          <w:rFonts w:ascii="Times New Roman" w:hAnsi="Times New Roman" w:cs="Times New Roman"/>
          <w:b/>
          <w:bCs/>
          <w:color w:val="auto"/>
        </w:rPr>
      </w:pPr>
      <w:r w:rsidRPr="00AD37DC">
        <w:rPr>
          <w:rFonts w:ascii="Times New Roman" w:hAnsi="Times New Roman" w:cs="Times New Roman"/>
          <w:b/>
          <w:color w:val="auto"/>
        </w:rPr>
        <w:tab/>
        <w:t>2</w:t>
      </w:r>
      <w:r w:rsidRPr="00AD37DC">
        <w:rPr>
          <w:rFonts w:ascii="Times New Roman" w:hAnsi="Times New Roman" w:cs="Times New Roman"/>
          <w:b/>
          <w:bCs/>
          <w:color w:val="auto"/>
        </w:rPr>
        <w:t>. Стандарт предоставления муниципальной услуги</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7. Предоставление муниципальной услуги «</w:t>
      </w:r>
      <w:r w:rsidRPr="00D55BB2">
        <w:rPr>
          <w:rFonts w:ascii="Times New Roman" w:hAnsi="Times New Roman" w:cs="Times New Roman"/>
          <w:color w:val="auto"/>
        </w:rPr>
        <w:t xml:space="preserve">Выдача специального разрешения на движение по автомобильным дорогам местного значения </w:t>
      </w:r>
      <w:r w:rsidR="00CE75DE" w:rsidRPr="00D55BB2">
        <w:rPr>
          <w:rFonts w:ascii="Times New Roman" w:hAnsi="Times New Roman" w:cs="Times New Roman"/>
          <w:color w:val="auto"/>
        </w:rPr>
        <w:t>Шуньгского сельского</w:t>
      </w:r>
      <w:r w:rsidRPr="00D55BB2">
        <w:rPr>
          <w:rFonts w:ascii="Times New Roman" w:hAnsi="Times New Roman" w:cs="Times New Roman"/>
          <w:color w:val="auto"/>
        </w:rPr>
        <w:t xml:space="preserve"> поселения транспортного средства, осуществляющего перевозки тяжеловесных и (или) крупногабаритных грузов</w:t>
      </w:r>
      <w:r w:rsidRPr="00AD37DC">
        <w:rPr>
          <w:rFonts w:ascii="Times New Roman" w:hAnsi="Times New Roman" w:cs="Times New Roman"/>
          <w:color w:val="auto"/>
        </w:rPr>
        <w:t>»</w:t>
      </w:r>
      <w:r w:rsidRPr="00AD37DC">
        <w:t xml:space="preserve"> </w:t>
      </w:r>
      <w:r w:rsidRPr="00AD37DC">
        <w:rPr>
          <w:rFonts w:ascii="Times New Roman" w:hAnsi="Times New Roman" w:cs="Times New Roman"/>
          <w:color w:val="auto"/>
        </w:rPr>
        <w:t>осуществляется администрацией поселения совместно со специалистами муниципального казенного учреждения «Административно-хозяйственный центр Медвежьегорского городского поселения».</w:t>
      </w:r>
    </w:p>
    <w:p w:rsidR="00A7229B" w:rsidRPr="00AD37DC" w:rsidRDefault="00A7229B" w:rsidP="00A7229B">
      <w:pPr>
        <w:pStyle w:val="aa"/>
        <w:tabs>
          <w:tab w:val="left" w:pos="851"/>
        </w:tabs>
        <w:spacing w:before="0" w:after="0"/>
        <w:ind w:firstLine="851"/>
        <w:jc w:val="both"/>
        <w:rPr>
          <w:rFonts w:ascii="Times New Roman" w:hAnsi="Times New Roman" w:cs="Times New Roman"/>
          <w:b/>
          <w:color w:val="auto"/>
        </w:rPr>
      </w:pPr>
      <w:r w:rsidRPr="00AD37DC">
        <w:rPr>
          <w:rFonts w:ascii="Times New Roman" w:hAnsi="Times New Roman" w:cs="Times New Roman"/>
          <w:color w:val="auto"/>
        </w:rPr>
        <w:t>8. Услуги, необходимые и обязательные для предоставления муниципальной услуги, отсутствуют.</w:t>
      </w:r>
    </w:p>
    <w:p w:rsidR="00A7229B" w:rsidRPr="00AD37DC" w:rsidRDefault="00A7229B" w:rsidP="00A7229B">
      <w:pPr>
        <w:pStyle w:val="aa"/>
        <w:tabs>
          <w:tab w:val="left" w:pos="851"/>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9. Муниципальная услуга предоставляется в соответствии с:</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Конституцией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06.10.2003 г. №131-ФЗ «Об общих принципах организации местного самоуправления в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10.12.1995 г. №196-ФЗ «О безопасности дорожного движения»; </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02.05.2006 г. №59-ФЗ «О порядке рассмотрения обращений граждан Российской Федерации»;</w:t>
      </w:r>
    </w:p>
    <w:p w:rsidR="00A7229B" w:rsidRPr="00AD37DC" w:rsidRDefault="00A7229B" w:rsidP="00A7229B">
      <w:pPr>
        <w:autoSpaceDE w:val="0"/>
        <w:autoSpaceDN w:val="0"/>
        <w:adjustRightInd w:val="0"/>
        <w:ind w:firstLine="851"/>
        <w:jc w:val="both"/>
        <w:rPr>
          <w:szCs w:val="24"/>
        </w:rPr>
      </w:pPr>
      <w:r w:rsidRPr="00AD37DC">
        <w:rPr>
          <w:szCs w:val="24"/>
        </w:rPr>
        <w:t>- Федеральным законом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27.07.2010 г. №210-ФЗ «Об организации предоставления государственных и муниципальных услуг»;</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постановлением Правительства Российской Федерации от 15.04.2011 г. №272 «Об утверждении Правил перевозок грузов автомобильным транспортом»;</w:t>
      </w:r>
    </w:p>
    <w:p w:rsidR="00A7229B" w:rsidRPr="00AD37DC" w:rsidRDefault="00A7229B" w:rsidP="00A7229B">
      <w:pPr>
        <w:autoSpaceDE w:val="0"/>
        <w:autoSpaceDN w:val="0"/>
        <w:adjustRightInd w:val="0"/>
        <w:ind w:firstLine="851"/>
        <w:jc w:val="both"/>
        <w:rPr>
          <w:szCs w:val="24"/>
        </w:rPr>
      </w:pPr>
      <w:r w:rsidRPr="00AD37DC">
        <w:rPr>
          <w:szCs w:val="24"/>
        </w:rPr>
        <w:t>- 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РФ 27.05.1996 г.;</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 приказом Министерства транспорта Российской Федерации от 24.07.2012 г.                     №258 «Об утверждении </w:t>
      </w:r>
      <w:hyperlink w:anchor="Par36" w:history="1">
        <w:r w:rsidRPr="00AD37DC">
          <w:rPr>
            <w:szCs w:val="24"/>
          </w:rPr>
          <w:t>Порядк</w:t>
        </w:r>
      </w:hyperlink>
      <w:r w:rsidRPr="00AD37DC">
        <w:rPr>
          <w:szCs w:val="24"/>
        </w:rPr>
        <w:t>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lastRenderedPageBreak/>
        <w:t>-  приказом Министерства транспорта Российской Федерации от 27.08.2009 г.  №150 «О порядке проведения оценки технического состояния автомобильных дорог»;</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Уставом </w:t>
      </w:r>
      <w:r w:rsidR="00CE75DE">
        <w:rPr>
          <w:rFonts w:ascii="Times New Roman" w:hAnsi="Times New Roman" w:cs="Times New Roman"/>
          <w:color w:val="auto"/>
        </w:rPr>
        <w:t>Шуньгского сельского</w:t>
      </w:r>
      <w:r w:rsidRPr="00AD37DC">
        <w:rPr>
          <w:rFonts w:ascii="Times New Roman" w:hAnsi="Times New Roman" w:cs="Times New Roman"/>
          <w:color w:val="auto"/>
        </w:rPr>
        <w:t xml:space="preserve"> поселения.</w:t>
      </w:r>
    </w:p>
    <w:p w:rsidR="00A43ACA" w:rsidRDefault="00A7229B" w:rsidP="00A7229B">
      <w:pPr>
        <w:widowControl w:val="0"/>
        <w:autoSpaceDE w:val="0"/>
        <w:autoSpaceDN w:val="0"/>
        <w:adjustRightInd w:val="0"/>
        <w:ind w:firstLine="851"/>
        <w:jc w:val="both"/>
        <w:rPr>
          <w:rFonts w:cs="Calibri"/>
          <w:szCs w:val="24"/>
        </w:rPr>
      </w:pPr>
      <w:r w:rsidRPr="00AD37DC">
        <w:rPr>
          <w:szCs w:val="24"/>
        </w:rPr>
        <w:t xml:space="preserve">10. Результатом предоставления муниципальной услуги является выдача специального разрешения, информирование заявителя о необходимости </w:t>
      </w:r>
      <w:r w:rsidRPr="00AD37DC">
        <w:rPr>
          <w:rFonts w:cs="Calibri"/>
          <w:szCs w:val="24"/>
        </w:rPr>
        <w:t xml:space="preserve">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w:t>
      </w:r>
    </w:p>
    <w:p w:rsidR="00A7229B" w:rsidRPr="00AD37DC" w:rsidRDefault="00A7229B" w:rsidP="00A7229B">
      <w:pPr>
        <w:widowControl w:val="0"/>
        <w:autoSpaceDE w:val="0"/>
        <w:autoSpaceDN w:val="0"/>
        <w:adjustRightInd w:val="0"/>
        <w:ind w:firstLine="851"/>
        <w:jc w:val="both"/>
        <w:rPr>
          <w:szCs w:val="24"/>
        </w:rPr>
      </w:pPr>
      <w:r w:rsidRPr="00AD37DC">
        <w:rPr>
          <w:rFonts w:cs="Calibri"/>
          <w:szCs w:val="24"/>
        </w:rPr>
        <w:t xml:space="preserve">автомобильную дорогу сооружений и инженерных коммуникаций, </w:t>
      </w:r>
      <w:r w:rsidRPr="00AD37DC">
        <w:rPr>
          <w:szCs w:val="24"/>
        </w:rPr>
        <w:t>либо отказ в выдаче разрешения.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11. Основания для приостановления предоставления муниципальной услуги отсутствуют.</w:t>
      </w:r>
    </w:p>
    <w:p w:rsidR="00A7229B" w:rsidRPr="00AD37DC" w:rsidRDefault="00A7229B" w:rsidP="00A7229B">
      <w:pPr>
        <w:widowControl w:val="0"/>
        <w:autoSpaceDE w:val="0"/>
        <w:autoSpaceDN w:val="0"/>
        <w:adjustRightInd w:val="0"/>
        <w:ind w:firstLine="851"/>
        <w:jc w:val="both"/>
        <w:rPr>
          <w:szCs w:val="24"/>
        </w:rPr>
      </w:pPr>
      <w:r w:rsidRPr="00AD37DC">
        <w:rPr>
          <w:szCs w:val="24"/>
        </w:rPr>
        <w:t>12.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ОГИБДД – в  течение 15 рабочих дней с даты регистрации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7229B" w:rsidRPr="00AD37DC" w:rsidRDefault="00A7229B" w:rsidP="00A7229B">
      <w:pPr>
        <w:widowControl w:val="0"/>
        <w:autoSpaceDE w:val="0"/>
        <w:autoSpaceDN w:val="0"/>
        <w:adjustRightInd w:val="0"/>
        <w:ind w:firstLine="851"/>
        <w:jc w:val="both"/>
        <w:rPr>
          <w:szCs w:val="24"/>
        </w:rPr>
      </w:pPr>
      <w:r w:rsidRPr="00AD37DC">
        <w:rPr>
          <w:szCs w:val="24"/>
        </w:rPr>
        <w:t>14. В случае принятия решения об отказе в выдаче специального разрешения по основаниям, указанным в подпунктах 1</w:t>
      </w:r>
      <w:r w:rsidRPr="00CD189F">
        <w:rPr>
          <w:color w:val="000000" w:themeColor="text1"/>
          <w:szCs w:val="24"/>
        </w:rPr>
        <w:t>-3 пункта 2.7.1</w:t>
      </w:r>
      <w:r w:rsidRPr="00AD37DC">
        <w:rPr>
          <w:szCs w:val="24"/>
        </w:rPr>
        <w:t xml:space="preserve"> административного регламента, администрация поселения в письменном виде информирует заявителя об этом в течение четырех рабочих дней со дня регистрации заявления.</w:t>
      </w:r>
    </w:p>
    <w:p w:rsidR="00A7229B" w:rsidRPr="00AD37DC" w:rsidRDefault="00A7229B" w:rsidP="00A7229B">
      <w:pPr>
        <w:ind w:firstLine="851"/>
        <w:jc w:val="both"/>
        <w:rPr>
          <w:szCs w:val="24"/>
        </w:rPr>
      </w:pPr>
      <w:r w:rsidRPr="00AD37DC">
        <w:rPr>
          <w:szCs w:val="24"/>
        </w:rPr>
        <w:t xml:space="preserve">15. Заявитель для осуществления перевозки тяжеловесных и (или) крупногабаритных грузов подает заявление установленного образца               (приложение 2), а также следующие документы: </w:t>
      </w:r>
    </w:p>
    <w:p w:rsidR="00A7229B" w:rsidRPr="00AD37DC" w:rsidRDefault="00A7229B" w:rsidP="00A7229B">
      <w:pPr>
        <w:widowControl w:val="0"/>
        <w:autoSpaceDE w:val="0"/>
        <w:autoSpaceDN w:val="0"/>
        <w:adjustRightInd w:val="0"/>
        <w:ind w:firstLine="851"/>
        <w:jc w:val="both"/>
        <w:rPr>
          <w:szCs w:val="24"/>
        </w:rPr>
      </w:pPr>
      <w:r w:rsidRPr="00AD37DC">
        <w:rPr>
          <w:szCs w:val="24"/>
        </w:rPr>
        <w:t>15.1. заверенная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15.2. схема транспортного средства (автопоезда) (приложение 3),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7229B" w:rsidRPr="00AD37DC" w:rsidRDefault="00A7229B" w:rsidP="00A7229B">
      <w:pPr>
        <w:widowControl w:val="0"/>
        <w:autoSpaceDE w:val="0"/>
        <w:autoSpaceDN w:val="0"/>
        <w:adjustRightInd w:val="0"/>
        <w:ind w:firstLine="851"/>
        <w:jc w:val="both"/>
        <w:rPr>
          <w:szCs w:val="24"/>
        </w:rPr>
      </w:pPr>
      <w:bookmarkStart w:id="1" w:name="Par81"/>
      <w:bookmarkEnd w:id="1"/>
      <w:r w:rsidRPr="00AD37DC">
        <w:rPr>
          <w:szCs w:val="24"/>
        </w:rPr>
        <w:t>15.3. сведения о технических требованиях к перевозке заявленного груза в транспортном положении;</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15.4. документ, удостоверяющий личность заявителя или его уполномоченного представителя, а также документ, подтверждающий полномочия представителя – для  физического лица;  </w:t>
      </w:r>
    </w:p>
    <w:p w:rsidR="00A7229B" w:rsidRPr="00AD37DC" w:rsidRDefault="00A7229B" w:rsidP="00A7229B">
      <w:pPr>
        <w:widowControl w:val="0"/>
        <w:autoSpaceDE w:val="0"/>
        <w:autoSpaceDN w:val="0"/>
        <w:adjustRightInd w:val="0"/>
        <w:ind w:firstLine="851"/>
        <w:jc w:val="both"/>
        <w:rPr>
          <w:szCs w:val="24"/>
        </w:rPr>
      </w:pPr>
      <w:r w:rsidRPr="00AD37DC">
        <w:rPr>
          <w:szCs w:val="24"/>
        </w:rPr>
        <w:t>15.5. документ, удостоверяющий личность и подтверждающий полномочия представителя юридического лица, в случае подачи заявления от имени юридического лица;</w:t>
      </w:r>
    </w:p>
    <w:p w:rsidR="00A7229B" w:rsidRPr="00AD37DC" w:rsidRDefault="00A7229B" w:rsidP="00A7229B">
      <w:pPr>
        <w:widowControl w:val="0"/>
        <w:autoSpaceDE w:val="0"/>
        <w:autoSpaceDN w:val="0"/>
        <w:adjustRightInd w:val="0"/>
        <w:ind w:firstLine="851"/>
        <w:jc w:val="both"/>
        <w:rPr>
          <w:szCs w:val="24"/>
        </w:rPr>
      </w:pPr>
      <w:r w:rsidRPr="00AD37DC">
        <w:rPr>
          <w:szCs w:val="24"/>
        </w:rPr>
        <w:t>15.6. выписка из Единого государственного реестра юридических лиц (в отношении владельца транспортного средства – юридического лица) или выписка из Единого государственного реестра индивидуальных предпринимателей  (в отношении владельца транспортного средства-индивидуального предпринимателя).</w:t>
      </w:r>
    </w:p>
    <w:p w:rsidR="00A7229B" w:rsidRPr="00AD37DC" w:rsidRDefault="00A7229B" w:rsidP="00A7229B">
      <w:pPr>
        <w:autoSpaceDE w:val="0"/>
        <w:autoSpaceDN w:val="0"/>
        <w:adjustRightInd w:val="0"/>
        <w:ind w:firstLine="851"/>
        <w:jc w:val="both"/>
        <w:rPr>
          <w:bCs/>
          <w:szCs w:val="24"/>
        </w:rPr>
      </w:pPr>
      <w:r w:rsidRPr="00AD37DC">
        <w:rPr>
          <w:bCs/>
          <w:szCs w:val="24"/>
        </w:rPr>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Копии документов, указанные в подпунктах 15.1-15.5, заявитель должен представить </w:t>
      </w:r>
      <w:r w:rsidRPr="00AD37DC">
        <w:rPr>
          <w:szCs w:val="24"/>
        </w:rPr>
        <w:lastRenderedPageBreak/>
        <w:t>в администрацию поселения самостоятельно.</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Документ, указанный в подпункте 15.6, запрашивается специалистом в рамках межведомственного информационного взаимодействия, но может быть представлен заявителем по собственной инициативе и быть </w:t>
      </w:r>
      <w:r w:rsidRPr="00AD37DC">
        <w:rPr>
          <w:bCs/>
          <w:szCs w:val="24"/>
        </w:rPr>
        <w:t>заверен подписью и печатью владельца транспортного средства или нотариально</w:t>
      </w:r>
      <w:r w:rsidRPr="00AD37DC">
        <w:rPr>
          <w:szCs w:val="24"/>
        </w:rPr>
        <w:t xml:space="preserve">.    </w:t>
      </w:r>
    </w:p>
    <w:p w:rsidR="00A7229B" w:rsidRPr="00AD37DC" w:rsidRDefault="00A7229B" w:rsidP="00A7229B">
      <w:pPr>
        <w:pStyle w:val="Default"/>
        <w:ind w:firstLine="709"/>
        <w:jc w:val="both"/>
      </w:pPr>
      <w:r w:rsidRPr="00AD37DC">
        <w:t xml:space="preserve">16.  Не допускается требовать от заявителя: </w:t>
      </w:r>
    </w:p>
    <w:p w:rsidR="00A43ACA"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
    <w:p w:rsidR="00A43ACA" w:rsidRDefault="00A43ACA" w:rsidP="00A7229B">
      <w:pPr>
        <w:pStyle w:val="ConsPlusNormal"/>
        <w:widowControl w:val="0"/>
        <w:tabs>
          <w:tab w:val="left" w:pos="0"/>
        </w:tabs>
        <w:ind w:right="2" w:firstLine="0"/>
        <w:jc w:val="both"/>
        <w:outlineLvl w:val="1"/>
        <w:rPr>
          <w:rFonts w:ascii="Times New Roman" w:hAnsi="Times New Roman" w:cs="Times New Roman"/>
          <w:sz w:val="24"/>
          <w:szCs w:val="24"/>
        </w:rPr>
      </w:pPr>
    </w:p>
    <w:p w:rsidR="00A7229B" w:rsidRPr="00AD37DC"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муниципальной услуги;</w:t>
      </w:r>
    </w:p>
    <w:p w:rsidR="00A7229B" w:rsidRPr="00AD37DC" w:rsidRDefault="00A7229B" w:rsidP="00A7229B">
      <w:pPr>
        <w:pStyle w:val="ConsPlusNormal"/>
        <w:widowControl w:val="0"/>
        <w:tabs>
          <w:tab w:val="left" w:pos="90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16.2.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sidR="00395B14">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статьи 7 Федерального закона от 27.07.2010 г. №210-ФЗ «Об организации предоставления государственных и муниципальных услуг».</w:t>
      </w:r>
    </w:p>
    <w:p w:rsidR="00A7229B" w:rsidRPr="00AD37DC" w:rsidRDefault="00A7229B" w:rsidP="00A7229B">
      <w:pPr>
        <w:widowControl w:val="0"/>
        <w:autoSpaceDE w:val="0"/>
        <w:autoSpaceDN w:val="0"/>
        <w:adjustRightInd w:val="0"/>
        <w:ind w:firstLine="851"/>
        <w:jc w:val="both"/>
        <w:rPr>
          <w:szCs w:val="24"/>
        </w:rPr>
      </w:pPr>
      <w:r w:rsidRPr="00AD37DC">
        <w:rPr>
          <w:szCs w:val="24"/>
        </w:rPr>
        <w:t>17. Заявление оформляется на русском языке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7229B" w:rsidRPr="00AD37DC" w:rsidRDefault="00A7229B" w:rsidP="00A7229B">
      <w:pPr>
        <w:widowControl w:val="0"/>
        <w:autoSpaceDE w:val="0"/>
        <w:autoSpaceDN w:val="0"/>
        <w:adjustRightInd w:val="0"/>
        <w:ind w:firstLine="851"/>
        <w:jc w:val="both"/>
        <w:rPr>
          <w:szCs w:val="24"/>
        </w:rPr>
      </w:pPr>
      <w:r w:rsidRPr="00AD37DC">
        <w:rPr>
          <w:szCs w:val="24"/>
        </w:rPr>
        <w:t>18. Администрация поселения отказывает в приёме заявления и документов, необходимых для предоставления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r w:rsidRPr="00AD37DC">
        <w:rPr>
          <w:szCs w:val="24"/>
        </w:rPr>
        <w:t>18.1. заявление подписано лицом, не имеющим полномочий на подписание данного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18.2. заявление подано не по форме, установленной приложением №2 к настоящему административному регламенту, содержит не все предусмотренные приложением №2 сведения;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18.3. к заявлению не приложены документы, указанные в п.15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18.4. выявлено наличие в документах подчисток либо приписок, зачёркнутых слов и иных не оговорённых в них исправлений;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18.5. выявлено исполнение документов карандашом, а также наличие в документах серьёзных повреждений, не позволяющих однозначно истолковать их содержание. </w:t>
      </w:r>
    </w:p>
    <w:p w:rsidR="00A7229B" w:rsidRPr="00AD37DC" w:rsidRDefault="00A7229B" w:rsidP="00A7229B">
      <w:pPr>
        <w:widowControl w:val="0"/>
        <w:autoSpaceDE w:val="0"/>
        <w:autoSpaceDN w:val="0"/>
        <w:adjustRightInd w:val="0"/>
        <w:ind w:firstLine="851"/>
        <w:jc w:val="both"/>
        <w:rPr>
          <w:szCs w:val="24"/>
        </w:rPr>
      </w:pPr>
      <w:r w:rsidRPr="00AD37DC">
        <w:rPr>
          <w:szCs w:val="24"/>
        </w:rPr>
        <w:t>19. Специалист, принявший решение об отказе в приёме  заявления и документов, необходимых для предоставления муниципальной услуги, обязан незамедлительно проинформировать заявителя о принятом решении с указанием оснований принятия данного 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20. Администрация поселения принимает решение об отказе в предоставлении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bookmarkStart w:id="2" w:name="Par174"/>
      <w:bookmarkEnd w:id="2"/>
      <w:r w:rsidRPr="00AD37DC">
        <w:rPr>
          <w:szCs w:val="24"/>
        </w:rPr>
        <w:t xml:space="preserve">20.1. выдача специального разрешения по заявленному маршруту относится к компетенции органа управления федеральными, региональными и (или) частными автодорогами; </w:t>
      </w:r>
    </w:p>
    <w:p w:rsidR="00A7229B" w:rsidRPr="00AD37DC" w:rsidRDefault="00A7229B" w:rsidP="00A7229B">
      <w:pPr>
        <w:widowControl w:val="0"/>
        <w:autoSpaceDE w:val="0"/>
        <w:autoSpaceDN w:val="0"/>
        <w:adjustRightInd w:val="0"/>
        <w:ind w:firstLine="851"/>
        <w:jc w:val="both"/>
        <w:rPr>
          <w:szCs w:val="24"/>
        </w:rPr>
      </w:pPr>
      <w:r w:rsidRPr="00AD37DC">
        <w:rPr>
          <w:szCs w:val="24"/>
        </w:rPr>
        <w:t>20.2.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bookmarkStart w:id="3" w:name="Par176"/>
      <w:bookmarkEnd w:id="3"/>
      <w:r w:rsidRPr="00AD37DC">
        <w:rPr>
          <w:szCs w:val="24"/>
        </w:rPr>
        <w:t>20.3. установленные требования о перевозке делимого груза не соблюдены;</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w:t>
      </w:r>
      <w:r w:rsidRPr="00AD37DC">
        <w:rPr>
          <w:szCs w:val="24"/>
        </w:rPr>
        <w:lastRenderedPageBreak/>
        <w:t>дорожного движения;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20.5. отсутствует согласно </w:t>
      </w:r>
      <w:r w:rsidRPr="00CD189F">
        <w:rPr>
          <w:color w:val="000000" w:themeColor="text1"/>
          <w:szCs w:val="24"/>
        </w:rPr>
        <w:t>п.3.3.3</w:t>
      </w:r>
      <w:r w:rsidRPr="00AD37DC">
        <w:rPr>
          <w:szCs w:val="24"/>
        </w:rPr>
        <w:t xml:space="preserve">  настоящего административного регламента согласие (получен отказ) заявителя на:</w:t>
      </w:r>
    </w:p>
    <w:p w:rsidR="00A7229B" w:rsidRPr="00AD37DC" w:rsidRDefault="00A7229B" w:rsidP="00A7229B">
      <w:pPr>
        <w:widowControl w:val="0"/>
        <w:autoSpaceDE w:val="0"/>
        <w:autoSpaceDN w:val="0"/>
        <w:adjustRightInd w:val="0"/>
        <w:ind w:left="851"/>
        <w:jc w:val="both"/>
        <w:rPr>
          <w:b/>
          <w:szCs w:val="24"/>
        </w:rPr>
      </w:pPr>
      <w:r w:rsidRPr="00AD37DC">
        <w:rPr>
          <w:szCs w:val="24"/>
        </w:rPr>
        <w:t>- проведение оценки технического состояния автомобильной дороги;</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A43ACA" w:rsidRDefault="00A7229B" w:rsidP="00A7229B">
      <w:pPr>
        <w:widowControl w:val="0"/>
        <w:autoSpaceDE w:val="0"/>
        <w:autoSpaceDN w:val="0"/>
        <w:adjustRightInd w:val="0"/>
        <w:jc w:val="both"/>
        <w:rPr>
          <w:szCs w:val="24"/>
        </w:rPr>
      </w:pPr>
      <w:r w:rsidRPr="00AD37DC">
        <w:rPr>
          <w:szCs w:val="24"/>
        </w:rPr>
        <w:tab/>
        <w:t xml:space="preserve">   -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w:t>
      </w:r>
    </w:p>
    <w:p w:rsidR="00A43ACA" w:rsidRDefault="00A43ACA"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both"/>
        <w:rPr>
          <w:szCs w:val="24"/>
        </w:rPr>
      </w:pPr>
      <w:r w:rsidRPr="00AD37DC">
        <w:rPr>
          <w:szCs w:val="24"/>
        </w:rPr>
        <w:t>случаях;</w:t>
      </w:r>
    </w:p>
    <w:p w:rsidR="00A7229B" w:rsidRPr="00AD37DC" w:rsidRDefault="00A7229B" w:rsidP="00A7229B">
      <w:pPr>
        <w:widowControl w:val="0"/>
        <w:autoSpaceDE w:val="0"/>
        <w:autoSpaceDN w:val="0"/>
        <w:adjustRightInd w:val="0"/>
        <w:ind w:firstLine="851"/>
        <w:jc w:val="both"/>
        <w:rPr>
          <w:szCs w:val="24"/>
        </w:rPr>
      </w:pPr>
      <w:r w:rsidRPr="00AD37DC">
        <w:rPr>
          <w:szCs w:val="24"/>
        </w:rPr>
        <w:t>20.6.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20.9.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20.10.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для рассмотрения с использованием факсимильной связи.</w:t>
      </w:r>
    </w:p>
    <w:p w:rsidR="00A7229B" w:rsidRPr="00AD37DC" w:rsidRDefault="00A7229B" w:rsidP="00A7229B">
      <w:pPr>
        <w:widowControl w:val="0"/>
        <w:autoSpaceDE w:val="0"/>
        <w:autoSpaceDN w:val="0"/>
        <w:adjustRightInd w:val="0"/>
        <w:ind w:firstLine="851"/>
        <w:jc w:val="both"/>
        <w:rPr>
          <w:szCs w:val="24"/>
        </w:rPr>
      </w:pPr>
      <w:r w:rsidRPr="00AD37DC">
        <w:rPr>
          <w:szCs w:val="24"/>
        </w:rPr>
        <w:t>21.</w:t>
      </w:r>
      <w:r w:rsidRPr="00AD37DC">
        <w:rPr>
          <w:b/>
          <w:i/>
          <w:szCs w:val="24"/>
        </w:rPr>
        <w:t xml:space="preserve"> </w:t>
      </w:r>
      <w:r w:rsidRPr="00AD37DC">
        <w:rPr>
          <w:szCs w:val="24"/>
        </w:rPr>
        <w:t>Заявитель информируется об отказе в выдаче специального разрешения с обязательным указанием оснований принятия данного решения.</w:t>
      </w:r>
    </w:p>
    <w:p w:rsidR="00AB3F16" w:rsidRDefault="00A7229B" w:rsidP="00A7229B">
      <w:pPr>
        <w:shd w:val="clear" w:color="auto" w:fill="FFFFFF"/>
        <w:ind w:right="29" w:firstLine="851"/>
        <w:jc w:val="both"/>
        <w:rPr>
          <w:szCs w:val="24"/>
        </w:rPr>
      </w:pPr>
      <w:r w:rsidRPr="00AD37DC">
        <w:rPr>
          <w:szCs w:val="24"/>
        </w:rPr>
        <w:t xml:space="preserve">22. Муниципальная услуга предоставляется на </w:t>
      </w:r>
      <w:r w:rsidR="00F7651C">
        <w:rPr>
          <w:szCs w:val="24"/>
        </w:rPr>
        <w:t>бес</w:t>
      </w:r>
      <w:r w:rsidR="00AB3F16">
        <w:rPr>
          <w:szCs w:val="24"/>
        </w:rPr>
        <w:t>платной основе.</w:t>
      </w:r>
    </w:p>
    <w:p w:rsidR="00A7229B" w:rsidRPr="00AD37DC" w:rsidRDefault="00AB3F16" w:rsidP="00A7229B">
      <w:pPr>
        <w:shd w:val="clear" w:color="auto" w:fill="FFFFFF"/>
        <w:ind w:right="29" w:firstLine="851"/>
        <w:jc w:val="both"/>
        <w:rPr>
          <w:szCs w:val="24"/>
        </w:rPr>
      </w:pPr>
      <w:r>
        <w:rPr>
          <w:szCs w:val="24"/>
        </w:rPr>
        <w:t>С</w:t>
      </w:r>
      <w:r w:rsidR="00A7229B" w:rsidRPr="00AD37DC">
        <w:rPr>
          <w:szCs w:val="24"/>
        </w:rPr>
        <w:t>пециальное разрешение выдаётся после получения подтверждения оплаты государственной пошлины за выдачу специального разрешения (кроме крупногабаритных грузов),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 дорог или их участков (в случае причинения вреда и (или) необходимости проведения соответствующих работ).</w:t>
      </w:r>
    </w:p>
    <w:p w:rsidR="00A7229B" w:rsidRPr="00AD37DC" w:rsidRDefault="00A7229B" w:rsidP="00A7229B">
      <w:pPr>
        <w:pStyle w:val="Default"/>
        <w:ind w:firstLine="851"/>
        <w:jc w:val="both"/>
      </w:pPr>
      <w:r w:rsidRPr="00AD37DC">
        <w:t xml:space="preserve">23. Размер вреда, причиняемого транспортным средством, осуществляющим перевозки тяжеловесных грузов, рассчитывается в соответствии с </w:t>
      </w:r>
      <w:r w:rsidR="00AB3F16" w:rsidRPr="00AD37DC">
        <w:t>приложением №</w:t>
      </w:r>
      <w:r w:rsidR="00AB3F16">
        <w:t xml:space="preserve"> 3</w:t>
      </w:r>
      <w:r w:rsidR="00AB3F16" w:rsidRPr="00AD37DC">
        <w:t xml:space="preserve"> к настоящему административному регламенту </w:t>
      </w:r>
      <w:r w:rsidRPr="00AD37DC">
        <w:t xml:space="preserve">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w:t>
      </w:r>
      <w:r w:rsidR="00395B14">
        <w:t>Шуньгского сельского</w:t>
      </w:r>
      <w:r w:rsidRPr="00AD37DC">
        <w:t xml:space="preserve"> поселения.</w:t>
      </w:r>
    </w:p>
    <w:p w:rsidR="00A7229B" w:rsidRPr="00AD37DC" w:rsidRDefault="00A7229B" w:rsidP="00A7229B">
      <w:pPr>
        <w:pStyle w:val="Default"/>
        <w:ind w:firstLine="851"/>
        <w:jc w:val="both"/>
      </w:pPr>
      <w:r w:rsidRPr="00AD37DC">
        <w:t xml:space="preserve">24.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расчётами, предоставленными владельцами автомобильных дорог и владельцами сооружений и инженерных коммуникаций. </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lastRenderedPageBreak/>
        <w:t xml:space="preserve"> 25. Время ожидания заявителя в очереди при подаче заявления о предоставлении муниципальной услуги, а также</w:t>
      </w:r>
      <w:r w:rsidRPr="00AD37DC">
        <w:rPr>
          <w:b/>
          <w:color w:val="auto"/>
        </w:rPr>
        <w:t xml:space="preserve"> </w:t>
      </w:r>
      <w:r w:rsidRPr="00AD37DC">
        <w:rPr>
          <w:rFonts w:ascii="Times New Roman" w:hAnsi="Times New Roman" w:cs="Times New Roman"/>
          <w:color w:val="auto"/>
        </w:rPr>
        <w:t>получения результата предоставления муниципальной услуги не должно превышать 15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26. Продолжительность приёма документов специалистом у одного заявителя не должно превышать 10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27. В случае предоставления заявителем нескольких заявлений общее время приёма документов увеличивается на 5 минут на каждое заявление.</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28.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29. Помещения, в которых предоставляется муниципальная услуга, включают места для ожидания, места информирования заявителей, места для заполнения необходимых документов, а также места для приема заявителей.</w:t>
      </w:r>
    </w:p>
    <w:p w:rsidR="00A43ACA"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30.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w:t>
      </w:r>
    </w:p>
    <w:p w:rsidR="00A43ACA" w:rsidRDefault="00A43ACA" w:rsidP="00A7229B">
      <w:pPr>
        <w:widowControl w:val="0"/>
        <w:autoSpaceDE w:val="0"/>
        <w:autoSpaceDN w:val="0"/>
        <w:adjustRightInd w:val="0"/>
        <w:ind w:firstLine="540"/>
        <w:jc w:val="both"/>
        <w:rPr>
          <w:rFonts w:cs="Calibri"/>
          <w:szCs w:val="24"/>
        </w:rPr>
      </w:pP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его заполнения.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32.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33. При организации рабочих мест для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A7229B" w:rsidRPr="00AD37DC" w:rsidRDefault="00A7229B" w:rsidP="00A7229B">
      <w:pPr>
        <w:pStyle w:val="aa"/>
        <w:tabs>
          <w:tab w:val="left" w:pos="0"/>
        </w:tabs>
        <w:spacing w:before="0" w:after="0"/>
        <w:ind w:firstLine="540"/>
        <w:jc w:val="both"/>
        <w:rPr>
          <w:rFonts w:ascii="Times New Roman" w:hAnsi="Times New Roman" w:cs="Times New Roman"/>
          <w:color w:val="auto"/>
        </w:rPr>
      </w:pPr>
    </w:p>
    <w:p w:rsidR="00A7229B" w:rsidRPr="00AD37DC" w:rsidRDefault="00A7229B" w:rsidP="00A7229B">
      <w:pPr>
        <w:jc w:val="both"/>
        <w:rPr>
          <w:rStyle w:val="rvts6"/>
          <w:b/>
          <w:bCs/>
          <w:szCs w:val="24"/>
        </w:rPr>
      </w:pPr>
      <w:r w:rsidRPr="00AD37DC">
        <w:rPr>
          <w:rStyle w:val="rvts6"/>
          <w:b/>
          <w:bCs/>
          <w:szCs w:val="24"/>
        </w:rPr>
        <w:tab/>
        <w:t>3. Состав, последовательность и сроки выполнения процедур, требования к порядку их выполнения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34. Показателями доступности и качества предоставления муниципальной услуги являются: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минимальное время ожидания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полной и понятной информации о местах, порядке и сроках предоставления муниципальной услуги на информационных стендах, официальном сайте администрации;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простота и ясность изложения информационных материалов;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количество взаимодействий заявителя и специалиста комитета – не  более трех раз;</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информация о ходе предоставления муниципальной услуги может быть получена заявителем в порядке, установленном пунктом 6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культура обслуживания заявителей.</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35. Качество предоставления муниципальной услуги характеризуется отсутствием жалоб заявителей на:</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очередей при приеме и получении документов;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сроков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некомпетентность и неисполнительность специалистов, участвовавших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безосновательный отказ в приеме документов и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прав и законных интересов заявителей.</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36. Перечень административных процедур при предоставлении муниципальной услуги: </w:t>
      </w:r>
    </w:p>
    <w:p w:rsidR="00A7229B" w:rsidRPr="00AD37DC" w:rsidRDefault="00A7229B" w:rsidP="00A7229B">
      <w:pPr>
        <w:ind w:firstLine="851"/>
        <w:jc w:val="both"/>
        <w:rPr>
          <w:szCs w:val="24"/>
        </w:rPr>
      </w:pPr>
      <w:r w:rsidRPr="00AD37DC">
        <w:rPr>
          <w:szCs w:val="24"/>
        </w:rPr>
        <w:t>- прием и регистрация заявления и приложенных к нему документов либо отказ в приёме заявления и документов, необходимых для предоставления муниципальной услуги;</w:t>
      </w:r>
    </w:p>
    <w:p w:rsidR="00A7229B" w:rsidRPr="00AD37DC" w:rsidRDefault="00A7229B" w:rsidP="00A7229B">
      <w:pPr>
        <w:ind w:firstLine="851"/>
        <w:jc w:val="both"/>
        <w:rPr>
          <w:szCs w:val="24"/>
        </w:rPr>
      </w:pPr>
      <w:r w:rsidRPr="00AD37DC">
        <w:rPr>
          <w:szCs w:val="24"/>
        </w:rPr>
        <w:lastRenderedPageBreak/>
        <w:t xml:space="preserve">- рассмотрение заявления и приложенных к нему документов; </w:t>
      </w:r>
    </w:p>
    <w:p w:rsidR="00A7229B" w:rsidRPr="00AD37DC" w:rsidRDefault="00A7229B" w:rsidP="00A7229B">
      <w:pPr>
        <w:tabs>
          <w:tab w:val="left" w:pos="0"/>
        </w:tabs>
        <w:ind w:firstLine="851"/>
        <w:jc w:val="both"/>
        <w:rPr>
          <w:szCs w:val="24"/>
        </w:rPr>
      </w:pPr>
      <w:r w:rsidRPr="00AD37DC">
        <w:rPr>
          <w:szCs w:val="24"/>
        </w:rPr>
        <w:t>- выдача специального разрешения либо отказ в предоставлении муниципальной услуги.</w:t>
      </w:r>
    </w:p>
    <w:p w:rsidR="00A7229B" w:rsidRPr="00AD37DC" w:rsidRDefault="00A7229B" w:rsidP="00A7229B">
      <w:pPr>
        <w:ind w:firstLine="851"/>
        <w:jc w:val="both"/>
        <w:rPr>
          <w:szCs w:val="24"/>
        </w:rPr>
      </w:pPr>
      <w:r w:rsidRPr="00AD37DC">
        <w:rPr>
          <w:szCs w:val="24"/>
        </w:rPr>
        <w:t xml:space="preserve">37. Заявление подаётся по адресу: </w:t>
      </w:r>
      <w:r w:rsidR="00395B14">
        <w:rPr>
          <w:szCs w:val="24"/>
        </w:rPr>
        <w:t>д</w:t>
      </w:r>
      <w:r w:rsidRPr="00AD37DC">
        <w:rPr>
          <w:szCs w:val="24"/>
        </w:rPr>
        <w:t>.</w:t>
      </w:r>
      <w:r w:rsidR="00395B14">
        <w:rPr>
          <w:szCs w:val="24"/>
        </w:rPr>
        <w:t xml:space="preserve"> Шуньга</w:t>
      </w:r>
      <w:r w:rsidRPr="00AD37DC">
        <w:rPr>
          <w:szCs w:val="24"/>
        </w:rPr>
        <w:t>, ул.</w:t>
      </w:r>
      <w:r w:rsidR="00395B14">
        <w:rPr>
          <w:szCs w:val="24"/>
        </w:rPr>
        <w:t xml:space="preserve"> Совхозная</w:t>
      </w:r>
      <w:r w:rsidRPr="00AD37DC">
        <w:rPr>
          <w:szCs w:val="24"/>
        </w:rPr>
        <w:t>, д.</w:t>
      </w:r>
      <w:r w:rsidR="00395B14">
        <w:rPr>
          <w:szCs w:val="24"/>
        </w:rPr>
        <w:t>16</w:t>
      </w:r>
      <w:r w:rsidRPr="00AD37DC">
        <w:rPr>
          <w:szCs w:val="24"/>
        </w:rPr>
        <w:t>, в дни и часы приема, установленные пунктом 6 настоящего административного регламента, на личном приеме, либо направляется посредством использования почтовой, факсимильной связи.</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38. Заявление в течение одного рабочего дня регистрируется специалистом, ответственным за рассмотрение заявления, в журнале «Выдача специальных разрешений».</w:t>
      </w:r>
    </w:p>
    <w:p w:rsidR="00A7229B" w:rsidRPr="00AD37DC" w:rsidRDefault="00A7229B" w:rsidP="00A7229B">
      <w:pPr>
        <w:ind w:firstLine="851"/>
        <w:jc w:val="both"/>
        <w:rPr>
          <w:szCs w:val="24"/>
        </w:rPr>
      </w:pPr>
      <w:r w:rsidRPr="00AD37DC">
        <w:rPr>
          <w:szCs w:val="24"/>
        </w:rPr>
        <w:t>39. Специалист, ответственный за рассмотрение заявления, может принять решение об отказе в приёме заявления по основаниям, указанным в пункте 20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40. Специалист, ответственный за рассмотрение заявления, при рассмотрении представленных документов в течение четырех рабочих дней со дня регистрации заявления проверяет:</w:t>
      </w:r>
    </w:p>
    <w:p w:rsidR="00A7229B" w:rsidRPr="00AD37DC" w:rsidRDefault="00A7229B" w:rsidP="00A7229B">
      <w:pPr>
        <w:widowControl w:val="0"/>
        <w:autoSpaceDE w:val="0"/>
        <w:autoSpaceDN w:val="0"/>
        <w:adjustRightInd w:val="0"/>
        <w:ind w:firstLine="851"/>
        <w:jc w:val="both"/>
        <w:rPr>
          <w:szCs w:val="24"/>
        </w:rPr>
      </w:pPr>
      <w:r w:rsidRPr="00AD37DC">
        <w:rPr>
          <w:szCs w:val="24"/>
        </w:rPr>
        <w:t>40.1. наличие у администрации поселения полномочий на выдачу специального разрешения по заявленному маршруту;</w:t>
      </w:r>
    </w:p>
    <w:p w:rsidR="00A43ACA" w:rsidRDefault="00A7229B" w:rsidP="00A7229B">
      <w:pPr>
        <w:widowControl w:val="0"/>
        <w:autoSpaceDE w:val="0"/>
        <w:autoSpaceDN w:val="0"/>
        <w:adjustRightInd w:val="0"/>
        <w:ind w:firstLine="851"/>
        <w:jc w:val="both"/>
        <w:rPr>
          <w:szCs w:val="24"/>
        </w:rPr>
      </w:pPr>
      <w:r w:rsidRPr="00AD37DC">
        <w:rPr>
          <w:szCs w:val="24"/>
        </w:rPr>
        <w:t xml:space="preserve">40.2. сведения, предоставленные в заявлении и документах, на соответствие </w:t>
      </w:r>
    </w:p>
    <w:p w:rsidR="00A7229B" w:rsidRPr="00AD37DC" w:rsidRDefault="00A7229B" w:rsidP="00A7229B">
      <w:pPr>
        <w:widowControl w:val="0"/>
        <w:autoSpaceDE w:val="0"/>
        <w:autoSpaceDN w:val="0"/>
        <w:adjustRightInd w:val="0"/>
        <w:ind w:firstLine="851"/>
        <w:jc w:val="both"/>
        <w:rPr>
          <w:szCs w:val="24"/>
        </w:rPr>
      </w:pPr>
      <w:r w:rsidRPr="00AD37DC">
        <w:rPr>
          <w:szCs w:val="24"/>
        </w:rPr>
        <w:t>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40.3. соблюдение требований о перевозке делимого груза. </w:t>
      </w:r>
    </w:p>
    <w:p w:rsidR="00A7229B" w:rsidRPr="00AD37DC" w:rsidRDefault="00A7229B" w:rsidP="00A7229B">
      <w:pPr>
        <w:ind w:firstLine="851"/>
        <w:jc w:val="both"/>
        <w:rPr>
          <w:szCs w:val="24"/>
        </w:rPr>
      </w:pPr>
      <w:r w:rsidRPr="00AD37DC">
        <w:rPr>
          <w:szCs w:val="24"/>
        </w:rPr>
        <w:t>41. Специалист, ответственный за рассмотрение заявления, при рассмотрении представленных документов определяет необходимость согласования маршрута транспортного средства с лицами, указанными в пункте 4 настоящего административного регламента, составления специального проекта или проведения обследования.</w:t>
      </w:r>
    </w:p>
    <w:p w:rsidR="00A7229B" w:rsidRPr="00AD37DC" w:rsidRDefault="00A7229B" w:rsidP="00A7229B">
      <w:pPr>
        <w:widowControl w:val="0"/>
        <w:autoSpaceDE w:val="0"/>
        <w:autoSpaceDN w:val="0"/>
        <w:adjustRightInd w:val="0"/>
        <w:ind w:firstLine="851"/>
        <w:jc w:val="both"/>
        <w:rPr>
          <w:szCs w:val="24"/>
        </w:rPr>
      </w:pPr>
      <w:r w:rsidRPr="00AD37DC">
        <w:rPr>
          <w:szCs w:val="24"/>
        </w:rPr>
        <w:t>42. Специалист комитета, ответственный за рассмотрение заявления, в течение четырех рабочих дней со дня регистрации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42.1. устанавливает путь следования по заявленному маршруту; </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42.2. определяет владельцев частных автодорог, а также владельцев </w:t>
      </w:r>
      <w:r w:rsidRPr="00AD37DC">
        <w:rPr>
          <w:color w:val="000000"/>
          <w:szCs w:val="24"/>
        </w:rPr>
        <w:t>искусственных и иных инженерных сооружений,</w:t>
      </w:r>
      <w:r w:rsidRPr="00AD37DC">
        <w:rPr>
          <w:szCs w:val="24"/>
        </w:rPr>
        <w:t xml:space="preserve"> пересекающих автомобильные дороги местного значения по пути следования заявленного маршрута;  </w:t>
      </w:r>
    </w:p>
    <w:p w:rsidR="00A7229B" w:rsidRPr="00AD37DC" w:rsidRDefault="00A7229B" w:rsidP="00A7229B">
      <w:pPr>
        <w:ind w:firstLine="851"/>
        <w:jc w:val="both"/>
        <w:rPr>
          <w:szCs w:val="24"/>
        </w:rPr>
      </w:pPr>
      <w:bookmarkStart w:id="4" w:name="Par119"/>
      <w:bookmarkEnd w:id="4"/>
      <w:r w:rsidRPr="00AD37DC">
        <w:rPr>
          <w:szCs w:val="24"/>
        </w:rPr>
        <w:t>43.3. направляет в адрес владельцев частных автодорог, а также владельцев пересекающих автомобильные дороги местного значения</w:t>
      </w:r>
      <w:r w:rsidRPr="00AD37DC">
        <w:rPr>
          <w:color w:val="000000"/>
          <w:szCs w:val="24"/>
        </w:rPr>
        <w:t xml:space="preserve"> искусственных и иных инженерных сооружений</w:t>
      </w:r>
      <w:r w:rsidRPr="00AD37DC">
        <w:rPr>
          <w:szCs w:val="24"/>
        </w:rPr>
        <w:t>, по дорогам (</w:t>
      </w:r>
      <w:r w:rsidRPr="00AD37DC">
        <w:rPr>
          <w:color w:val="000000"/>
          <w:szCs w:val="24"/>
        </w:rPr>
        <w:t>инженерным сооружениям)</w:t>
      </w:r>
      <w:r w:rsidRPr="00AD37DC">
        <w:rPr>
          <w:szCs w:val="24"/>
        </w:rPr>
        <w:t xml:space="preserve">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A7229B" w:rsidRPr="00AD37DC" w:rsidRDefault="00A7229B" w:rsidP="00A7229B">
      <w:pPr>
        <w:ind w:firstLine="851"/>
        <w:jc w:val="both"/>
        <w:rPr>
          <w:rStyle w:val="grame"/>
          <w:szCs w:val="24"/>
        </w:rPr>
      </w:pPr>
      <w:r w:rsidRPr="00AD37DC">
        <w:rPr>
          <w:szCs w:val="24"/>
        </w:rPr>
        <w:t>44.4.</w:t>
      </w:r>
      <w:r w:rsidRPr="00AD37DC">
        <w:rPr>
          <w:rStyle w:val="grame"/>
          <w:szCs w:val="24"/>
        </w:rPr>
        <w:t xml:space="preserve"> при рассмотрении заявленного маршрута перевозки </w:t>
      </w:r>
      <w:r w:rsidRPr="00AD37DC">
        <w:rPr>
          <w:color w:val="000000"/>
          <w:szCs w:val="24"/>
        </w:rPr>
        <w:t>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r w:rsidRPr="00AD37DC">
        <w:rPr>
          <w:rStyle w:val="grame"/>
          <w:szCs w:val="24"/>
        </w:rPr>
        <w:t xml:space="preserve"> </w:t>
      </w:r>
    </w:p>
    <w:p w:rsidR="00A7229B" w:rsidRPr="00AD37DC" w:rsidRDefault="00A7229B" w:rsidP="00A7229B">
      <w:pPr>
        <w:ind w:firstLine="851"/>
        <w:jc w:val="both"/>
        <w:rPr>
          <w:szCs w:val="24"/>
        </w:rPr>
      </w:pPr>
      <w:r w:rsidRPr="00AD37DC">
        <w:rPr>
          <w:color w:val="000000"/>
          <w:szCs w:val="24"/>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специалист </w:t>
      </w:r>
      <w:r w:rsidRPr="00AD37DC">
        <w:rPr>
          <w:color w:val="000000"/>
          <w:szCs w:val="24"/>
        </w:rPr>
        <w:t xml:space="preserve">в течение одного рабочего дня со дня получения информации от владельцев пересекающих автомобильную дорогу частных автодорог, искусственных и иных инженерных сооружений готовит уведомление о необходимости принятия мер и информирует </w:t>
      </w:r>
      <w:r w:rsidRPr="00AD37DC">
        <w:rPr>
          <w:szCs w:val="24"/>
        </w:rPr>
        <w:t>об этом заявителя.</w:t>
      </w:r>
    </w:p>
    <w:p w:rsidR="00A7229B" w:rsidRPr="00AD37DC" w:rsidRDefault="00A7229B" w:rsidP="00A7229B">
      <w:pPr>
        <w:ind w:firstLine="851"/>
        <w:jc w:val="both"/>
        <w:rPr>
          <w:color w:val="000000"/>
          <w:szCs w:val="24"/>
        </w:rPr>
      </w:pPr>
      <w:r w:rsidRPr="00AD37DC">
        <w:rPr>
          <w:color w:val="000000"/>
          <w:szCs w:val="24"/>
        </w:rPr>
        <w:lastRenderedPageBreak/>
        <w:t xml:space="preserve">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w:t>
      </w:r>
      <w:r w:rsidRPr="00AD37DC">
        <w:rPr>
          <w:szCs w:val="24"/>
        </w:rPr>
        <w:t xml:space="preserve">специалист </w:t>
      </w:r>
      <w:r w:rsidRPr="00AD37DC">
        <w:rPr>
          <w:color w:val="000000"/>
          <w:szCs w:val="24"/>
        </w:rPr>
        <w:t xml:space="preserve">направляет такое согласие владельцу пересекающих автомобильную дорогу </w:t>
      </w:r>
      <w:r w:rsidRPr="00AD37DC">
        <w:rPr>
          <w:szCs w:val="24"/>
        </w:rPr>
        <w:t>частных автодорог,</w:t>
      </w:r>
      <w:r w:rsidRPr="00AD37DC">
        <w:rPr>
          <w:color w:val="000000"/>
          <w:szCs w:val="24"/>
        </w:rPr>
        <w:t xml:space="preserve"> сооружений и инженерных коммуникаций.</w:t>
      </w:r>
    </w:p>
    <w:p w:rsidR="00A7229B" w:rsidRPr="00AD37DC" w:rsidRDefault="00A7229B" w:rsidP="00A7229B">
      <w:pPr>
        <w:ind w:firstLine="851"/>
        <w:jc w:val="both"/>
        <w:rPr>
          <w:color w:val="000000"/>
          <w:szCs w:val="24"/>
        </w:rPr>
      </w:pPr>
      <w:r w:rsidRPr="00AD37DC">
        <w:rPr>
          <w:szCs w:val="24"/>
        </w:rPr>
        <w:t xml:space="preserve">Специалист </w:t>
      </w:r>
      <w:r w:rsidRPr="00AD37DC">
        <w:rPr>
          <w:color w:val="000000"/>
          <w:szCs w:val="24"/>
        </w:rPr>
        <w:t>в течение двух рабочих дней с даты получения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
    <w:p w:rsidR="00A7229B" w:rsidRPr="00AD37DC" w:rsidRDefault="00A7229B" w:rsidP="00A7229B">
      <w:pPr>
        <w:ind w:firstLine="851"/>
        <w:jc w:val="both"/>
        <w:rPr>
          <w:color w:val="000000"/>
          <w:szCs w:val="24"/>
        </w:rPr>
      </w:pPr>
      <w:r w:rsidRPr="00AD37DC">
        <w:rPr>
          <w:color w:val="000000"/>
          <w:szCs w:val="24"/>
        </w:rPr>
        <w:t>Заявитель в срок до пяти рабочих дней направляет в комитет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искусственных и иных инженерных сооружений и на оплату расходов администрация поселения принимает решение об отказе в предоставлении муниципальной услуги, о чем сообщает заявителю.</w:t>
      </w:r>
    </w:p>
    <w:p w:rsidR="00A43ACA" w:rsidRDefault="00A7229B" w:rsidP="00A7229B">
      <w:pPr>
        <w:ind w:firstLine="851"/>
        <w:jc w:val="both"/>
        <w:rPr>
          <w:szCs w:val="24"/>
        </w:rPr>
      </w:pPr>
      <w:r w:rsidRPr="00AD37DC">
        <w:rPr>
          <w:szCs w:val="24"/>
        </w:rPr>
        <w:t>При наличии мотивированного отказа владельца автомобильной дороги, специалист в течение одного рабочего дня</w:t>
      </w:r>
      <w:r w:rsidRPr="00AD37DC">
        <w:rPr>
          <w:b/>
          <w:szCs w:val="24"/>
        </w:rPr>
        <w:t xml:space="preserve"> </w:t>
      </w:r>
      <w:r w:rsidRPr="00AD37DC">
        <w:rPr>
          <w:szCs w:val="24"/>
        </w:rPr>
        <w:t xml:space="preserve">со дня поступления такого отказа готовит уведомление об </w:t>
      </w:r>
    </w:p>
    <w:p w:rsidR="00A7229B" w:rsidRPr="00AD37DC" w:rsidRDefault="00A7229B" w:rsidP="00A43ACA">
      <w:pPr>
        <w:jc w:val="both"/>
        <w:rPr>
          <w:color w:val="000000"/>
          <w:szCs w:val="24"/>
        </w:rPr>
      </w:pPr>
      <w:r w:rsidRPr="00AD37DC">
        <w:rPr>
          <w:szCs w:val="24"/>
        </w:rPr>
        <w:t xml:space="preserve">отказе </w:t>
      </w:r>
      <w:r w:rsidRPr="00AD37DC">
        <w:rPr>
          <w:color w:val="000000"/>
          <w:szCs w:val="24"/>
        </w:rPr>
        <w:t>в предоставлении муниципальной услуги</w:t>
      </w:r>
      <w:r w:rsidRPr="00AD37DC">
        <w:rPr>
          <w:szCs w:val="24"/>
        </w:rPr>
        <w:t xml:space="preserve"> с указанием причин и информирует заявителя;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пункте 15 настоящего административного регламента, и копий согласований маршрута транспортного средства. </w:t>
      </w:r>
    </w:p>
    <w:p w:rsidR="00A7229B" w:rsidRPr="00AD37DC" w:rsidRDefault="00A7229B" w:rsidP="00A7229B">
      <w:pPr>
        <w:widowControl w:val="0"/>
        <w:autoSpaceDE w:val="0"/>
        <w:autoSpaceDN w:val="0"/>
        <w:adjustRightInd w:val="0"/>
        <w:ind w:firstLine="851"/>
        <w:jc w:val="both"/>
        <w:rPr>
          <w:szCs w:val="24"/>
        </w:rPr>
      </w:pPr>
      <w:r w:rsidRPr="00AD37DC">
        <w:rPr>
          <w:szCs w:val="24"/>
        </w:rPr>
        <w:t>45. Специалист при получении необходимых согласований в соответствии с пунктом 42 настоящего административного регламента в течение одного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 Счет подписывается у уполномоченного должностного лица администрации поселения и направляется заявителю.</w:t>
      </w:r>
    </w:p>
    <w:p w:rsidR="00A7229B" w:rsidRPr="00AD37DC" w:rsidRDefault="00A7229B" w:rsidP="00A7229B">
      <w:pPr>
        <w:widowControl w:val="0"/>
        <w:autoSpaceDE w:val="0"/>
        <w:autoSpaceDN w:val="0"/>
        <w:adjustRightInd w:val="0"/>
        <w:ind w:firstLine="851"/>
        <w:jc w:val="both"/>
        <w:rPr>
          <w:szCs w:val="24"/>
        </w:rPr>
      </w:pPr>
      <w:r w:rsidRPr="00AD37DC">
        <w:rPr>
          <w:szCs w:val="24"/>
        </w:rPr>
        <w:t>46. Выдача специального разрешения осуществляется специалистом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 заверенных копий документов</w:t>
      </w:r>
      <w:r w:rsidRPr="00AD37DC">
        <w:rPr>
          <w:b/>
          <w:szCs w:val="24"/>
        </w:rPr>
        <w:t xml:space="preserve">, </w:t>
      </w:r>
      <w:r w:rsidRPr="00AD37DC">
        <w:rPr>
          <w:szCs w:val="24"/>
        </w:rPr>
        <w:t>указанных в пункте 15 настоящего административного регламента, в случае подачи заявления посредством факсимильной связи.</w:t>
      </w:r>
    </w:p>
    <w:p w:rsidR="00A7229B" w:rsidRPr="00AD37DC" w:rsidRDefault="00A7229B" w:rsidP="00A7229B">
      <w:pPr>
        <w:ind w:firstLine="851"/>
        <w:jc w:val="both"/>
        <w:rPr>
          <w:szCs w:val="24"/>
        </w:rPr>
      </w:pPr>
      <w:r w:rsidRPr="00AD37DC">
        <w:rPr>
          <w:szCs w:val="24"/>
        </w:rPr>
        <w:t xml:space="preserve">47. Специальное разрешение выдается заявителю специалистом, ответственным за рассмотрение заявления,  на личном приеме при предъявлении заявителем документа, удостоверяющего личность, по адресу: </w:t>
      </w:r>
      <w:r w:rsidR="00395B14">
        <w:rPr>
          <w:szCs w:val="24"/>
        </w:rPr>
        <w:t>д</w:t>
      </w:r>
      <w:r w:rsidR="00395B14" w:rsidRPr="00AD37DC">
        <w:rPr>
          <w:szCs w:val="24"/>
        </w:rPr>
        <w:t>.</w:t>
      </w:r>
      <w:r w:rsidR="00395B14">
        <w:rPr>
          <w:szCs w:val="24"/>
        </w:rPr>
        <w:t xml:space="preserve"> Шуньга</w:t>
      </w:r>
      <w:r w:rsidR="00395B14" w:rsidRPr="00AD37DC">
        <w:rPr>
          <w:szCs w:val="24"/>
        </w:rPr>
        <w:t>, ул.</w:t>
      </w:r>
      <w:r w:rsidR="00395B14">
        <w:rPr>
          <w:szCs w:val="24"/>
        </w:rPr>
        <w:t xml:space="preserve"> Совхозная</w:t>
      </w:r>
      <w:r w:rsidR="00395B14" w:rsidRPr="00AD37DC">
        <w:rPr>
          <w:szCs w:val="24"/>
        </w:rPr>
        <w:t>, д.</w:t>
      </w:r>
      <w:r w:rsidR="00395B14">
        <w:rPr>
          <w:szCs w:val="24"/>
        </w:rPr>
        <w:t>16</w:t>
      </w:r>
    </w:p>
    <w:p w:rsidR="00A7229B" w:rsidRPr="00AD37DC" w:rsidRDefault="00A7229B" w:rsidP="00A7229B">
      <w:pPr>
        <w:ind w:firstLine="851"/>
        <w:jc w:val="both"/>
        <w:rPr>
          <w:szCs w:val="24"/>
        </w:rPr>
      </w:pPr>
      <w:r w:rsidRPr="00AD37DC">
        <w:rPr>
          <w:szCs w:val="24"/>
        </w:rPr>
        <w:t>48. Выдаваемое заявителю специальное разрешение регистрируется специалистом, ответственным за рассмотрение заявления, в журнале «Выдача специальных разрешений» с заполнением соответствующих реквизитов, в котором заявитель ставит свою подпись.</w:t>
      </w:r>
    </w:p>
    <w:p w:rsidR="00A7229B" w:rsidRPr="00AD37DC" w:rsidRDefault="00A7229B" w:rsidP="00A7229B">
      <w:pPr>
        <w:shd w:val="clear" w:color="auto" w:fill="FFFFFF"/>
        <w:ind w:right="29" w:firstLine="851"/>
        <w:jc w:val="both"/>
        <w:rPr>
          <w:szCs w:val="24"/>
        </w:rPr>
      </w:pPr>
      <w:r w:rsidRPr="00AD37DC">
        <w:rPr>
          <w:szCs w:val="24"/>
        </w:rPr>
        <w:t>49. Решение об отказе в предоставлении муниципальной услуги принимается в соответствии с пунктом 20 настоящего административного регламента.</w:t>
      </w:r>
    </w:p>
    <w:p w:rsidR="00A7229B" w:rsidRPr="00AD37DC" w:rsidRDefault="00A7229B" w:rsidP="00A7229B">
      <w:pPr>
        <w:pStyle w:val="aa"/>
        <w:spacing w:before="0" w:after="0"/>
        <w:ind w:firstLine="709"/>
        <w:jc w:val="both"/>
        <w:rPr>
          <w:rFonts w:ascii="Times New Roman" w:hAnsi="Times New Roman" w:cs="Times New Roman"/>
          <w:color w:val="auto"/>
        </w:rPr>
      </w:pPr>
      <w:r w:rsidRPr="00AD37DC">
        <w:rPr>
          <w:rFonts w:ascii="Times New Roman" w:hAnsi="Times New Roman" w:cs="Times New Roman"/>
          <w:color w:val="auto"/>
        </w:rPr>
        <w:t xml:space="preserve">   </w:t>
      </w:r>
    </w:p>
    <w:p w:rsidR="00A7229B" w:rsidRPr="00AD37DC" w:rsidRDefault="00A7229B" w:rsidP="00A7229B">
      <w:pPr>
        <w:ind w:right="-82"/>
        <w:jc w:val="center"/>
        <w:rPr>
          <w:b/>
          <w:szCs w:val="24"/>
        </w:rPr>
      </w:pPr>
      <w:r w:rsidRPr="00AD37DC">
        <w:rPr>
          <w:b/>
          <w:szCs w:val="24"/>
        </w:rPr>
        <w:lastRenderedPageBreak/>
        <w:t>4. Формы контроля за исполнением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50. Контроль за исполнением административного регламента осуществляется путем проведения:</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текущих проверок соблюдения и исполнения специалистами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плановых проверок соблюдения и исполнения должностными лицами администрации поселения административного регламента на основании планов работы администрации поселения;</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внеплановых проверок соблюдения и исполнения специалистами и должностными лицами административного регламента, осуществляемых по обращениям физических и юридических лиц, по поручению Главы </w:t>
      </w:r>
      <w:r w:rsidR="00395B14">
        <w:rPr>
          <w:szCs w:val="24"/>
        </w:rPr>
        <w:t>Шуньгс</w:t>
      </w:r>
      <w:r w:rsidRPr="00AD37DC">
        <w:rPr>
          <w:szCs w:val="24"/>
        </w:rPr>
        <w:t xml:space="preserve">кого </w:t>
      </w:r>
      <w:r w:rsidR="00395B14">
        <w:rPr>
          <w:szCs w:val="24"/>
        </w:rPr>
        <w:t>сельс</w:t>
      </w:r>
      <w:r w:rsidRPr="00AD37DC">
        <w:rPr>
          <w:szCs w:val="24"/>
        </w:rPr>
        <w:t>кого поселения, на основании иных документов и сведений, указывающих на нарушение административного регламента.</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исполнения административных процедур, рассмотрение, принятие решений и подготовку ответов на жалобы заявителей на решения, действия (бездействие) должностных лиц и специалистов.</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52.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по исполнению административного регламента осуществляется заместителем Главы поселения.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53. Периодичность осуществления плановых проверок полноты и качества предоставления муниципальной услуги устанавливается должностным лицом администрации поселения в форме распоряжения.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54. Плановые и внеплановые проверки проводятся должностным лицом, уполномоченным администрацией поселения.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55. В ходе плановых и внеплановых проверок проверяется соблюдение специалистами сроков и последовательности исполнения административных процедур, устранение нарушения и недостатков, выявленных в ходе предыдущих проверок.</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56. Специалисты и должностные лица администрации поселения несут персональную ответственность за несоблюдение сроков и последовательности совершения административных процедур. Персональная ответственность должностных лиц закрепляется в их должностных инструкциях.</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57. Специалисты и должностные лица, виновные в неисполнении или ненадлежащем исполнении требований административного регламента, привлекаются к дисциплинарной ответственности в соответствии с Трудовым кодексом Российской Федерации и заключенными с ними трудовыми договорами.</w:t>
      </w:r>
    </w:p>
    <w:p w:rsidR="00A7229B" w:rsidRPr="00AD37DC" w:rsidRDefault="00A7229B" w:rsidP="00A7229B">
      <w:pPr>
        <w:ind w:left="4680" w:firstLine="1080"/>
        <w:rPr>
          <w:bCs/>
          <w:szCs w:val="24"/>
        </w:rPr>
      </w:pPr>
    </w:p>
    <w:p w:rsidR="00A7229B" w:rsidRPr="00AD37DC" w:rsidRDefault="00A7229B" w:rsidP="00A7229B">
      <w:pPr>
        <w:autoSpaceDE w:val="0"/>
        <w:autoSpaceDN w:val="0"/>
        <w:adjustRightInd w:val="0"/>
        <w:ind w:right="-82" w:firstLine="567"/>
        <w:jc w:val="both"/>
        <w:outlineLvl w:val="1"/>
        <w:rPr>
          <w:b/>
          <w:szCs w:val="24"/>
        </w:rPr>
      </w:pPr>
      <w:r w:rsidRPr="00AD37DC">
        <w:rPr>
          <w:b/>
          <w:szCs w:val="24"/>
        </w:rPr>
        <w:t>5. Досудебный (внесудебный) порядок обжалования действий (бездействия) специалистов комитета, должностных лиц администрации поселения, а также принимаемых ими решений при представлении муниципальной услуги</w:t>
      </w:r>
    </w:p>
    <w:p w:rsidR="00A7229B" w:rsidRPr="00AD37DC" w:rsidRDefault="00A7229B" w:rsidP="00A7229B">
      <w:pPr>
        <w:autoSpaceDE w:val="0"/>
        <w:autoSpaceDN w:val="0"/>
        <w:adjustRightInd w:val="0"/>
        <w:ind w:right="-82" w:firstLine="567"/>
        <w:jc w:val="both"/>
        <w:rPr>
          <w:szCs w:val="24"/>
        </w:rPr>
      </w:pPr>
      <w:r w:rsidRPr="00AD37DC">
        <w:rPr>
          <w:szCs w:val="24"/>
        </w:rPr>
        <w:tab/>
        <w:t xml:space="preserve">   58. Заявитель имеет право на обжалование действий (бездействия), решений, принятых (осуществляемых) в ходе предоставления муниципальной услуги в досудебном (внесудебном) или судебном порядке.</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 Заявитель может обратиться с жалобой, в том числе в следующих случаях:</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59.1. нарушение срока регистрации заявления о предоставлении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59.2. нарушение срока предоставления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59.3. требование у заявителя документов, не предусмотренных административным регламентом;</w:t>
      </w:r>
    </w:p>
    <w:p w:rsidR="00A7229B" w:rsidRPr="00AD37DC" w:rsidRDefault="00A7229B" w:rsidP="00A7229B">
      <w:pPr>
        <w:autoSpaceDE w:val="0"/>
        <w:autoSpaceDN w:val="0"/>
        <w:adjustRightInd w:val="0"/>
        <w:ind w:right="-82" w:firstLine="540"/>
        <w:jc w:val="both"/>
        <w:outlineLvl w:val="1"/>
        <w:rPr>
          <w:szCs w:val="24"/>
        </w:rPr>
      </w:pPr>
      <w:r w:rsidRPr="00AD37DC">
        <w:rPr>
          <w:szCs w:val="24"/>
        </w:rPr>
        <w:tab/>
        <w:t xml:space="preserve">   59.4.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D37DC">
        <w:rPr>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59.7.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229B" w:rsidRPr="00AD37DC" w:rsidRDefault="00A7229B" w:rsidP="00A7229B">
      <w:pPr>
        <w:autoSpaceDE w:val="0"/>
        <w:autoSpaceDN w:val="0"/>
        <w:adjustRightInd w:val="0"/>
        <w:ind w:right="-82" w:firstLine="567"/>
        <w:jc w:val="both"/>
        <w:rPr>
          <w:szCs w:val="24"/>
        </w:rPr>
      </w:pPr>
      <w:r w:rsidRPr="00AD37DC">
        <w:rPr>
          <w:szCs w:val="24"/>
        </w:rPr>
        <w:t>60. Жалоба подается в письменной форме на бумажном носителе, в электронной форме в администрацию поселения.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 Жалоба должна содержать:</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61.1. наименование органа, предоставляющего муниципальную услугу, должностного лица администрации поселения или специалиста, решения и действия (бездействие) которых обжалуются;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62.2.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29B" w:rsidRPr="00AD37DC" w:rsidRDefault="00A7229B" w:rsidP="00A7229B">
      <w:pPr>
        <w:autoSpaceDE w:val="0"/>
        <w:autoSpaceDN w:val="0"/>
        <w:adjustRightInd w:val="0"/>
        <w:ind w:right="-82" w:firstLine="540"/>
        <w:jc w:val="both"/>
        <w:outlineLvl w:val="1"/>
        <w:rPr>
          <w:szCs w:val="24"/>
        </w:rPr>
      </w:pPr>
      <w:r w:rsidRPr="00AD37DC">
        <w:rPr>
          <w:szCs w:val="24"/>
        </w:rPr>
        <w:t>62.3. сведения об обжалуемых решениях и действиях (бездействии) администрации поселения, должностного лица администрации поселения или специалиста;</w:t>
      </w:r>
    </w:p>
    <w:p w:rsidR="00A7229B" w:rsidRPr="00AD37DC" w:rsidRDefault="00A7229B" w:rsidP="00A7229B">
      <w:pPr>
        <w:autoSpaceDE w:val="0"/>
        <w:autoSpaceDN w:val="0"/>
        <w:adjustRightInd w:val="0"/>
        <w:ind w:right="-82" w:firstLine="540"/>
        <w:jc w:val="both"/>
        <w:outlineLvl w:val="1"/>
        <w:rPr>
          <w:szCs w:val="24"/>
        </w:rPr>
      </w:pPr>
      <w:r w:rsidRPr="00AD37DC">
        <w:rPr>
          <w:szCs w:val="24"/>
        </w:rPr>
        <w:t>62.4.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или специалиста. Заявителем могут быть представлены документы (при наличии), подтверждающие доводы заявителя, либо их копии.</w:t>
      </w:r>
    </w:p>
    <w:p w:rsidR="00A7229B" w:rsidRPr="00AD37DC" w:rsidRDefault="00A7229B" w:rsidP="00A7229B">
      <w:pPr>
        <w:pStyle w:val="ConsPlusNormal"/>
        <w:ind w:right="-82" w:firstLine="567"/>
        <w:jc w:val="both"/>
        <w:rPr>
          <w:rFonts w:ascii="Times New Roman" w:hAnsi="Times New Roman" w:cs="Times New Roman"/>
          <w:sz w:val="24"/>
          <w:szCs w:val="24"/>
        </w:rPr>
      </w:pPr>
      <w:r w:rsidRPr="00AD37DC">
        <w:rPr>
          <w:rFonts w:ascii="Times New Roman" w:hAnsi="Times New Roman" w:cs="Times New Roman"/>
          <w:sz w:val="24"/>
          <w:szCs w:val="24"/>
        </w:rPr>
        <w:t>63. Жалоба на действия (бездействие) специалистов, непосредственно</w:t>
      </w:r>
      <w:r w:rsidRPr="00AD37DC">
        <w:rPr>
          <w:rFonts w:ascii="Times New Roman" w:hAnsi="Times New Roman"/>
          <w:sz w:val="24"/>
          <w:szCs w:val="24"/>
        </w:rPr>
        <w:t xml:space="preserve"> оказывающих муниципальную услугу</w:t>
      </w:r>
      <w:r w:rsidRPr="00AD37DC">
        <w:rPr>
          <w:rFonts w:ascii="Times New Roman" w:hAnsi="Times New Roman" w:cs="Times New Roman"/>
          <w:sz w:val="24"/>
          <w:szCs w:val="24"/>
        </w:rPr>
        <w:t xml:space="preserve">, принятые ими решения может быть подана в досудебном (внесудебном) порядке Главе </w:t>
      </w:r>
      <w:r w:rsidR="004E718C">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64.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229B" w:rsidRPr="00AD37DC" w:rsidRDefault="00A7229B" w:rsidP="00A7229B">
      <w:pPr>
        <w:autoSpaceDE w:val="0"/>
        <w:autoSpaceDN w:val="0"/>
        <w:adjustRightInd w:val="0"/>
        <w:ind w:right="-82" w:firstLine="540"/>
        <w:jc w:val="both"/>
        <w:outlineLvl w:val="1"/>
        <w:rPr>
          <w:szCs w:val="24"/>
        </w:rPr>
      </w:pPr>
      <w:r w:rsidRPr="00AD37DC">
        <w:rPr>
          <w:szCs w:val="24"/>
        </w:rPr>
        <w:t>65. По результатам рассмотрения жалобы администрация поселения принимает одно из следующих решений:</w:t>
      </w:r>
    </w:p>
    <w:p w:rsidR="00A7229B" w:rsidRPr="00AD37DC" w:rsidRDefault="00A7229B" w:rsidP="00A7229B">
      <w:pPr>
        <w:autoSpaceDE w:val="0"/>
        <w:autoSpaceDN w:val="0"/>
        <w:adjustRightInd w:val="0"/>
        <w:ind w:right="-82" w:firstLine="540"/>
        <w:jc w:val="both"/>
        <w:outlineLvl w:val="1"/>
        <w:rPr>
          <w:szCs w:val="24"/>
        </w:rPr>
      </w:pPr>
      <w:r w:rsidRPr="00AD37DC">
        <w:rPr>
          <w:szCs w:val="24"/>
        </w:rPr>
        <w:t>65.1.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7229B" w:rsidRPr="00AD37DC" w:rsidRDefault="00A7229B" w:rsidP="00A7229B">
      <w:pPr>
        <w:autoSpaceDE w:val="0"/>
        <w:autoSpaceDN w:val="0"/>
        <w:adjustRightInd w:val="0"/>
        <w:ind w:right="-82" w:firstLine="540"/>
        <w:jc w:val="both"/>
        <w:outlineLvl w:val="1"/>
        <w:rPr>
          <w:szCs w:val="24"/>
        </w:rPr>
      </w:pPr>
      <w:r w:rsidRPr="00AD37DC">
        <w:rPr>
          <w:szCs w:val="24"/>
        </w:rPr>
        <w:t>65.2. отказывает в удовлетворении жалобы.</w:t>
      </w:r>
    </w:p>
    <w:p w:rsidR="00A7229B" w:rsidRPr="00AD37DC" w:rsidRDefault="00A7229B" w:rsidP="00A7229B">
      <w:pPr>
        <w:autoSpaceDE w:val="0"/>
        <w:autoSpaceDN w:val="0"/>
        <w:adjustRightInd w:val="0"/>
        <w:ind w:right="-82" w:firstLine="540"/>
        <w:jc w:val="both"/>
        <w:outlineLvl w:val="1"/>
        <w:rPr>
          <w:szCs w:val="24"/>
        </w:rPr>
      </w:pPr>
      <w:r w:rsidRPr="00AD37DC">
        <w:rPr>
          <w:szCs w:val="24"/>
        </w:rPr>
        <w:t>66.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29B" w:rsidRPr="00AD37DC" w:rsidRDefault="00A7229B" w:rsidP="00A7229B">
      <w:pPr>
        <w:autoSpaceDE w:val="0"/>
        <w:autoSpaceDN w:val="0"/>
        <w:adjustRightInd w:val="0"/>
        <w:ind w:right="-82" w:firstLine="540"/>
        <w:jc w:val="both"/>
        <w:rPr>
          <w:szCs w:val="24"/>
        </w:rPr>
      </w:pPr>
      <w:r w:rsidRPr="00AD37DC">
        <w:rPr>
          <w:szCs w:val="24"/>
        </w:rPr>
        <w:t>67. Заявитель вправе оспорить действия (бездействие) и решения,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A7229B" w:rsidRPr="00AD37DC" w:rsidRDefault="00A7229B" w:rsidP="00A7229B">
      <w:pPr>
        <w:widowControl w:val="0"/>
        <w:autoSpaceDE w:val="0"/>
        <w:autoSpaceDN w:val="0"/>
        <w:adjustRightInd w:val="0"/>
        <w:jc w:val="right"/>
        <w:outlineLvl w:val="1"/>
        <w:rPr>
          <w:szCs w:val="24"/>
        </w:rPr>
      </w:pPr>
    </w:p>
    <w:p w:rsidR="00A7229B" w:rsidRPr="00AD37DC" w:rsidRDefault="00A7229B" w:rsidP="00A7229B">
      <w:pPr>
        <w:widowControl w:val="0"/>
        <w:autoSpaceDE w:val="0"/>
        <w:autoSpaceDN w:val="0"/>
        <w:adjustRightInd w:val="0"/>
        <w:jc w:val="right"/>
        <w:outlineLvl w:val="1"/>
        <w:rPr>
          <w:szCs w:val="24"/>
        </w:rPr>
      </w:pPr>
    </w:p>
    <w:p w:rsidR="00A7229B" w:rsidRPr="00AD37DC" w:rsidRDefault="00CD660F" w:rsidP="00A7229B">
      <w:pPr>
        <w:widowControl w:val="0"/>
        <w:autoSpaceDE w:val="0"/>
        <w:autoSpaceDN w:val="0"/>
        <w:adjustRightInd w:val="0"/>
        <w:ind w:left="7080"/>
        <w:jc w:val="both"/>
        <w:outlineLvl w:val="1"/>
        <w:rPr>
          <w:szCs w:val="24"/>
        </w:rPr>
      </w:pPr>
      <w:r>
        <w:rPr>
          <w:szCs w:val="24"/>
        </w:rPr>
        <w:lastRenderedPageBreak/>
        <w:t xml:space="preserve">    </w:t>
      </w:r>
      <w:r w:rsidR="00A7229B" w:rsidRPr="00AD37DC">
        <w:rPr>
          <w:szCs w:val="24"/>
        </w:rPr>
        <w:t>Приложение 1</w:t>
      </w:r>
    </w:p>
    <w:p w:rsidR="007276B2" w:rsidRDefault="007276B2" w:rsidP="007276B2">
      <w:pPr>
        <w:widowControl w:val="0"/>
        <w:autoSpaceDE w:val="0"/>
        <w:autoSpaceDN w:val="0"/>
        <w:adjustRightInd w:val="0"/>
        <w:ind w:left="1928"/>
        <w:jc w:val="both"/>
        <w:rPr>
          <w:szCs w:val="24"/>
        </w:rPr>
      </w:pPr>
      <w:r>
        <w:rPr>
          <w:szCs w:val="24"/>
        </w:rPr>
        <w:t xml:space="preserve">            </w:t>
      </w:r>
    </w:p>
    <w:p w:rsidR="00A7229B" w:rsidRPr="00AD37DC" w:rsidRDefault="00A7229B" w:rsidP="007276B2">
      <w:pPr>
        <w:widowControl w:val="0"/>
        <w:autoSpaceDE w:val="0"/>
        <w:autoSpaceDN w:val="0"/>
        <w:adjustRightInd w:val="0"/>
        <w:ind w:left="1928"/>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szCs w:val="24"/>
        </w:rPr>
      </w:pPr>
      <w:r w:rsidRPr="00AD37DC">
        <w:rPr>
          <w:szCs w:val="24"/>
        </w:rPr>
        <w:t>Образец</w:t>
      </w:r>
    </w:p>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jc w:val="center"/>
        <w:rPr>
          <w:szCs w:val="24"/>
        </w:rPr>
      </w:pPr>
      <w:bookmarkStart w:id="5" w:name="Par215"/>
      <w:bookmarkEnd w:id="5"/>
      <w:r w:rsidRPr="00AD37DC">
        <w:rPr>
          <w:szCs w:val="24"/>
        </w:rPr>
        <w:t xml:space="preserve"> </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rPr>
          <w:szCs w:val="24"/>
        </w:rPr>
      </w:pPr>
      <w:r w:rsidRPr="00AD37DC">
        <w:rPr>
          <w:szCs w:val="24"/>
        </w:rPr>
        <w:t>СПЕЦИАЛЬНОЕ РАЗРЕШЕНИЕ № __________</w:t>
      </w:r>
    </w:p>
    <w:p w:rsidR="00A7229B" w:rsidRPr="00AD37DC" w:rsidRDefault="00A7229B" w:rsidP="00A7229B">
      <w:pPr>
        <w:widowControl w:val="0"/>
        <w:autoSpaceDE w:val="0"/>
        <w:autoSpaceDN w:val="0"/>
        <w:adjustRightInd w:val="0"/>
        <w:jc w:val="center"/>
        <w:rPr>
          <w:szCs w:val="24"/>
        </w:rPr>
      </w:pPr>
      <w:r w:rsidRPr="00AD37DC">
        <w:rPr>
          <w:szCs w:val="24"/>
        </w:rPr>
        <w:t>на движение по автомобильным дорогам транспортного</w:t>
      </w:r>
    </w:p>
    <w:p w:rsidR="00A7229B" w:rsidRPr="00AD37DC" w:rsidRDefault="00A7229B" w:rsidP="00A7229B">
      <w:pPr>
        <w:widowControl w:val="0"/>
        <w:autoSpaceDE w:val="0"/>
        <w:autoSpaceDN w:val="0"/>
        <w:adjustRightInd w:val="0"/>
        <w:jc w:val="center"/>
        <w:rPr>
          <w:szCs w:val="24"/>
        </w:rPr>
      </w:pPr>
      <w:r w:rsidRPr="00AD37DC">
        <w:rPr>
          <w:szCs w:val="24"/>
        </w:rPr>
        <w:t>средства, осуществляющего перевозки тяжеловесных</w:t>
      </w:r>
    </w:p>
    <w:p w:rsidR="00A7229B" w:rsidRPr="00AD37DC" w:rsidRDefault="00A7229B" w:rsidP="00A7229B">
      <w:pPr>
        <w:widowControl w:val="0"/>
        <w:autoSpaceDE w:val="0"/>
        <w:autoSpaceDN w:val="0"/>
        <w:adjustRightInd w:val="0"/>
        <w:jc w:val="center"/>
        <w:rPr>
          <w:szCs w:val="24"/>
        </w:rPr>
      </w:pPr>
      <w:r w:rsidRPr="00AD37DC">
        <w:rPr>
          <w:szCs w:val="24"/>
        </w:rPr>
        <w:t>и (или) крупногабаритных грузов</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(лицевая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3360"/>
        <w:gridCol w:w="720"/>
        <w:gridCol w:w="840"/>
        <w:gridCol w:w="720"/>
        <w:gridCol w:w="1440"/>
        <w:gridCol w:w="360"/>
        <w:gridCol w:w="360"/>
        <w:gridCol w:w="240"/>
        <w:gridCol w:w="720"/>
        <w:gridCol w:w="960"/>
      </w:tblGrid>
      <w:tr w:rsidR="00A7229B" w:rsidRPr="00AD37DC" w:rsidTr="00CD660F">
        <w:trPr>
          <w:trHeight w:val="360"/>
          <w:tblCellSpacing w:w="5" w:type="nil"/>
        </w:trPr>
        <w:tc>
          <w:tcPr>
            <w:tcW w:w="492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w:t>
            </w:r>
            <w:r w:rsidRPr="00AD37DC">
              <w:rPr>
                <w:rFonts w:ascii="Times New Roman" w:hAnsi="Times New Roman" w:cs="Times New Roman"/>
                <w:sz w:val="24"/>
                <w:szCs w:val="24"/>
              </w:rPr>
              <w:br/>
              <w:t xml:space="preserve">межрегиональная, местная)            </w:t>
            </w:r>
          </w:p>
        </w:tc>
        <w:tc>
          <w:tcPr>
            <w:tcW w:w="216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96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Год   </w:t>
            </w:r>
          </w:p>
        </w:tc>
        <w:tc>
          <w:tcPr>
            <w:tcW w:w="168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Разрешено выполнить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0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Поездок в период с    </w:t>
            </w:r>
          </w:p>
        </w:tc>
        <w:tc>
          <w:tcPr>
            <w:tcW w:w="9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w:t>
            </w:r>
          </w:p>
        </w:tc>
        <w:tc>
          <w:tcPr>
            <w:tcW w:w="9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маршруту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Транспортное средство (автопоезд) (марка и модель транспортного средства </w:t>
            </w:r>
            <w:r w:rsidRPr="00AD37DC">
              <w:rPr>
                <w:rFonts w:ascii="Times New Roman" w:hAnsi="Times New Roman" w:cs="Times New Roman"/>
                <w:sz w:val="24"/>
                <w:szCs w:val="24"/>
              </w:rPr>
              <w:br/>
              <w:t xml:space="preserve">(тягача, прицепа (полуприцепа)), государственный регистрационный знак    </w:t>
            </w:r>
            <w:r w:rsidRPr="00AD37DC">
              <w:rPr>
                <w:rFonts w:ascii="Times New Roman" w:hAnsi="Times New Roman" w:cs="Times New Roman"/>
                <w:sz w:val="24"/>
                <w:szCs w:val="24"/>
              </w:rPr>
              <w:br/>
              <w:t xml:space="preserve">транспортного средства (тягача, прицепа (полуприцепа))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(наименование, габариты, масса)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540"/>
          <w:tblCellSpacing w:w="5" w:type="nil"/>
        </w:trPr>
        <w:tc>
          <w:tcPr>
            <w:tcW w:w="3360" w:type="dxa"/>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без </w:t>
            </w:r>
            <w:r w:rsidRPr="00AD37DC">
              <w:rPr>
                <w:rFonts w:ascii="Times New Roman" w:hAnsi="Times New Roman" w:cs="Times New Roman"/>
                <w:sz w:val="24"/>
                <w:szCs w:val="24"/>
              </w:rPr>
              <w:br/>
              <w:t xml:space="preserve">груза/с грузом (т)        </w:t>
            </w:r>
          </w:p>
        </w:tc>
        <w:tc>
          <w:tcPr>
            <w:tcW w:w="1560" w:type="dxa"/>
            <w:gridSpan w:val="2"/>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(т) </w:t>
            </w:r>
          </w:p>
        </w:tc>
      </w:tr>
      <w:tr w:rsidR="00A7229B" w:rsidRPr="00AD37DC" w:rsidTr="00CD660F">
        <w:trPr>
          <w:tblCellSpacing w:w="5" w:type="nil"/>
        </w:trPr>
        <w:tc>
          <w:tcPr>
            <w:tcW w:w="3360" w:type="dxa"/>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w:t>
            </w:r>
            <w:r w:rsidRPr="00AD37DC">
              <w:rPr>
                <w:rFonts w:ascii="Times New Roman" w:hAnsi="Times New Roman" w:cs="Times New Roman"/>
                <w:sz w:val="24"/>
                <w:szCs w:val="24"/>
              </w:rPr>
              <w:br/>
              <w:t xml:space="preserve">средства (автопоезда):    </w:t>
            </w: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(м)   </w:t>
            </w: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44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Разрешение выдано (наименование уполномоченного органа) </w:t>
            </w:r>
          </w:p>
        </w:tc>
        <w:tc>
          <w:tcPr>
            <w:tcW w:w="228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(должность)               </w:t>
            </w: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(подпись)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(ФИО)             </w:t>
            </w: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_________ 20__ г.                                                   </w:t>
            </w:r>
          </w:p>
        </w:tc>
      </w:tr>
    </w:tbl>
    <w:p w:rsidR="00A7229B" w:rsidRPr="00AD37DC" w:rsidRDefault="00A7229B"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(оборотная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400"/>
        <w:gridCol w:w="1680"/>
        <w:gridCol w:w="720"/>
        <w:gridCol w:w="840"/>
        <w:gridCol w:w="3999"/>
      </w:tblGrid>
      <w:tr w:rsidR="00A7229B" w:rsidRPr="00AD37DC" w:rsidTr="00CD660F">
        <w:trPr>
          <w:tblCellSpacing w:w="5" w:type="nil"/>
        </w:trPr>
        <w:tc>
          <w:tcPr>
            <w:tcW w:w="2400"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сопровождения </w:t>
            </w:r>
          </w:p>
        </w:tc>
        <w:tc>
          <w:tcPr>
            <w:tcW w:w="7239"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условия движения </w:t>
            </w:r>
            <w:hyperlink w:anchor="Par346" w:history="1">
              <w:r w:rsidRPr="00AD37DC">
                <w:rPr>
                  <w:rFonts w:ascii="Times New Roman" w:hAnsi="Times New Roman" w:cs="Times New Roman"/>
                  <w:sz w:val="24"/>
                  <w:szCs w:val="24"/>
                </w:rPr>
                <w:t>&lt;*&gt;</w:t>
              </w:r>
            </w:hyperlink>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                                                   </w:t>
            </w:r>
          </w:p>
        </w:tc>
      </w:tr>
      <w:tr w:rsidR="00A7229B" w:rsidRPr="00AD37DC" w:rsidTr="00CD660F">
        <w:trPr>
          <w:trHeight w:val="360"/>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Водитель(и) транспортного       </w:t>
            </w:r>
            <w:r w:rsidRPr="00AD37DC">
              <w:rPr>
                <w:rFonts w:ascii="Times New Roman" w:hAnsi="Times New Roman" w:cs="Times New Roman"/>
                <w:sz w:val="24"/>
                <w:szCs w:val="24"/>
              </w:rPr>
              <w:br/>
              <w:t xml:space="preserve">средства                        </w:t>
            </w: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подпись                        </w:t>
            </w: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Б. Транспортное средство с грузом/без груза соответствует требованиям    </w:t>
            </w:r>
            <w:r w:rsidRPr="00AD37DC">
              <w:rPr>
                <w:rFonts w:ascii="Times New Roman" w:hAnsi="Times New Roman" w:cs="Times New Roman"/>
                <w:sz w:val="24"/>
                <w:szCs w:val="24"/>
              </w:rPr>
              <w:br/>
              <w:t xml:space="preserve">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A7229B" w:rsidRPr="00AD37DC" w:rsidTr="00CD660F">
        <w:trPr>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владельца транспортного       </w:t>
            </w:r>
            <w:r w:rsidRPr="00AD37DC">
              <w:rPr>
                <w:rFonts w:ascii="Times New Roman" w:hAnsi="Times New Roman" w:cs="Times New Roman"/>
                <w:sz w:val="24"/>
                <w:szCs w:val="24"/>
              </w:rPr>
              <w:br/>
              <w:t xml:space="preserve">средства                              </w:t>
            </w: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w:t>
            </w:r>
          </w:p>
        </w:tc>
      </w:tr>
      <w:tr w:rsidR="00A7229B" w:rsidRPr="00AD37DC" w:rsidTr="00CD660F">
        <w:trPr>
          <w:trHeight w:val="360"/>
          <w:tblCellSpacing w:w="5" w:type="nil"/>
        </w:trPr>
        <w:tc>
          <w:tcPr>
            <w:tcW w:w="564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 20____  г.                         </w:t>
            </w:r>
          </w:p>
        </w:tc>
        <w:tc>
          <w:tcPr>
            <w:tcW w:w="3999"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М.П.                        </w:t>
            </w:r>
          </w:p>
        </w:tc>
      </w:tr>
      <w:tr w:rsidR="00A7229B" w:rsidRPr="00AD37DC" w:rsidTr="00CD660F">
        <w:trPr>
          <w:trHeight w:val="54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владельца транспортного средства о поездке (поездках)            </w:t>
            </w:r>
            <w:r w:rsidRPr="00AD37DC">
              <w:rPr>
                <w:rFonts w:ascii="Times New Roman" w:hAnsi="Times New Roman" w:cs="Times New Roman"/>
                <w:sz w:val="24"/>
                <w:szCs w:val="24"/>
              </w:rPr>
              <w:br/>
              <w:t xml:space="preserve">транспортного средства (указывается дата начала каждой поездки,          </w:t>
            </w:r>
            <w:r w:rsidRPr="00AD37DC">
              <w:rPr>
                <w:rFonts w:ascii="Times New Roman" w:hAnsi="Times New Roman" w:cs="Times New Roman"/>
                <w:sz w:val="24"/>
                <w:szCs w:val="24"/>
              </w:rPr>
              <w:br/>
              <w:t xml:space="preserve">заверяется подписью ответственного лица и печатью организации)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грузоотправителя об отгрузке груза при межрегиональных и         </w:t>
            </w:r>
            <w:r w:rsidRPr="00AD37DC">
              <w:rPr>
                <w:rFonts w:ascii="Times New Roman" w:hAnsi="Times New Roman" w:cs="Times New Roman"/>
                <w:sz w:val="24"/>
                <w:szCs w:val="24"/>
              </w:rPr>
              <w:br/>
              <w:t xml:space="preserve">местных перевозках (указывается дата отгрузки, реквизиты                 </w:t>
            </w:r>
            <w:r w:rsidRPr="00AD37DC">
              <w:rPr>
                <w:rFonts w:ascii="Times New Roman" w:hAnsi="Times New Roman" w:cs="Times New Roman"/>
                <w:sz w:val="24"/>
                <w:szCs w:val="24"/>
              </w:rPr>
              <w:br/>
              <w:t xml:space="preserve">грузоотправителя, заверяется подписью ответственного лица и печатью      </w:t>
            </w:r>
            <w:r w:rsidRPr="00AD37DC">
              <w:rPr>
                <w:rFonts w:ascii="Times New Roman" w:hAnsi="Times New Roman" w:cs="Times New Roman"/>
                <w:sz w:val="24"/>
                <w:szCs w:val="24"/>
              </w:rPr>
              <w:br/>
              <w:t xml:space="preserve">организации)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(без отметок недействительно)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отметки контролирующих органов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bl>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ind w:firstLine="540"/>
        <w:jc w:val="both"/>
        <w:rPr>
          <w:szCs w:val="24"/>
        </w:rPr>
      </w:pPr>
      <w:r w:rsidRPr="00AD37DC">
        <w:rPr>
          <w:szCs w:val="24"/>
        </w:rPr>
        <w:t>--------------------------------</w:t>
      </w:r>
    </w:p>
    <w:p w:rsidR="00A7229B" w:rsidRPr="00AD37DC" w:rsidRDefault="00A7229B" w:rsidP="00A7229B">
      <w:pPr>
        <w:widowControl w:val="0"/>
        <w:autoSpaceDE w:val="0"/>
        <w:autoSpaceDN w:val="0"/>
        <w:adjustRightInd w:val="0"/>
        <w:ind w:firstLine="540"/>
        <w:jc w:val="both"/>
        <w:rPr>
          <w:szCs w:val="24"/>
        </w:rPr>
      </w:pPr>
      <w:bookmarkStart w:id="6" w:name="Par346"/>
      <w:bookmarkEnd w:id="6"/>
      <w:r w:rsidRPr="00AD37DC">
        <w:rPr>
          <w:szCs w:val="24"/>
        </w:rPr>
        <w:t>&lt;*&gt; Определяются уполномоченным органом, владельцами автомобильных дорог, Госавтоинспекцией.</w:t>
      </w:r>
    </w:p>
    <w:p w:rsidR="00A7229B" w:rsidRPr="00AD37DC" w:rsidRDefault="00A7229B" w:rsidP="00A7229B">
      <w:pPr>
        <w:widowControl w:val="0"/>
        <w:autoSpaceDE w:val="0"/>
        <w:autoSpaceDN w:val="0"/>
        <w:adjustRightInd w:val="0"/>
        <w:jc w:val="right"/>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r w:rsidRPr="00AD37DC">
        <w:rPr>
          <w:rFonts w:cs="Calibri"/>
          <w:szCs w:val="24"/>
        </w:rPr>
        <w:t xml:space="preserve">                                                                                                                       </w:t>
      </w:r>
    </w:p>
    <w:p w:rsidR="00A7229B" w:rsidRPr="00AD37DC"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p>
    <w:p w:rsidR="00A7229B" w:rsidRPr="00AD37DC" w:rsidRDefault="00A43ACA" w:rsidP="00A43ACA">
      <w:pPr>
        <w:widowControl w:val="0"/>
        <w:autoSpaceDE w:val="0"/>
        <w:autoSpaceDN w:val="0"/>
        <w:adjustRightInd w:val="0"/>
        <w:jc w:val="both"/>
        <w:outlineLvl w:val="1"/>
        <w:rPr>
          <w:rFonts w:cs="Calibri"/>
          <w:szCs w:val="24"/>
        </w:rPr>
      </w:pPr>
      <w:r>
        <w:rPr>
          <w:rFonts w:cs="Calibri"/>
          <w:szCs w:val="24"/>
        </w:rPr>
        <w:lastRenderedPageBreak/>
        <w:t xml:space="preserve">                                                                                                                                       </w:t>
      </w:r>
      <w:r w:rsidR="00A7229B" w:rsidRPr="00AD37DC">
        <w:rPr>
          <w:rFonts w:cs="Calibri"/>
          <w:szCs w:val="24"/>
        </w:rPr>
        <w:t>Приложение 2</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rFonts w:cs="Calibri"/>
          <w:szCs w:val="24"/>
        </w:rPr>
      </w:pPr>
    </w:p>
    <w:p w:rsidR="00A7229B" w:rsidRPr="00AD37DC" w:rsidRDefault="00A7229B" w:rsidP="00A7229B">
      <w:pPr>
        <w:widowControl w:val="0"/>
        <w:autoSpaceDE w:val="0"/>
        <w:autoSpaceDN w:val="0"/>
        <w:adjustRightInd w:val="0"/>
        <w:jc w:val="right"/>
        <w:rPr>
          <w:rFonts w:cs="Calibri"/>
          <w:szCs w:val="24"/>
        </w:rPr>
      </w:pPr>
      <w:r w:rsidRPr="00AD37DC">
        <w:rPr>
          <w:rFonts w:cs="Calibri"/>
          <w:szCs w:val="24"/>
        </w:rPr>
        <w:t>Образец</w:t>
      </w:r>
    </w:p>
    <w:p w:rsidR="00A7229B" w:rsidRPr="00AD37DC" w:rsidRDefault="00A7229B" w:rsidP="00A7229B">
      <w:pPr>
        <w:pStyle w:val="ConsPlusNonformat"/>
        <w:rPr>
          <w:rFonts w:ascii="Times New Roman" w:hAnsi="Times New Roman" w:cs="Times New Roman"/>
          <w:sz w:val="24"/>
          <w:szCs w:val="24"/>
        </w:rPr>
      </w:pPr>
      <w:r w:rsidRPr="00AD37DC">
        <w:rPr>
          <w:sz w:val="24"/>
          <w:szCs w:val="24"/>
        </w:rPr>
        <w:t xml:space="preserve">         </w:t>
      </w:r>
      <w:r w:rsidRPr="00AD37DC">
        <w:rPr>
          <w:rFonts w:ascii="Times New Roman" w:hAnsi="Times New Roman" w:cs="Times New Roman"/>
          <w:sz w:val="24"/>
          <w:szCs w:val="24"/>
        </w:rPr>
        <w:t>Реквизиты заявителя</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(наименование, адрес (местонахождение)</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для  юридических  лиц, Ф.И.О., адрес</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места жительства - для  индивидуальных</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предпринимателей и физических лиц)</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Исх. от  ____________ N ______________</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поступило в __________________________</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дата ________________ N ______________</w:t>
      </w:r>
    </w:p>
    <w:p w:rsidR="00A7229B" w:rsidRPr="00AD37DC" w:rsidRDefault="00A7229B" w:rsidP="00A7229B">
      <w:pPr>
        <w:pStyle w:val="ConsPlusNonformat"/>
        <w:rPr>
          <w:rFonts w:ascii="Times New Roman" w:hAnsi="Times New Roman" w:cs="Times New Roman"/>
          <w:sz w:val="24"/>
          <w:szCs w:val="24"/>
        </w:rPr>
      </w:pPr>
    </w:p>
    <w:p w:rsidR="00A7229B" w:rsidRPr="00AD37DC" w:rsidRDefault="00A7229B" w:rsidP="00A7229B">
      <w:pPr>
        <w:pStyle w:val="ConsPlusNonformat"/>
        <w:jc w:val="center"/>
        <w:rPr>
          <w:rFonts w:ascii="Times New Roman" w:hAnsi="Times New Roman" w:cs="Times New Roman"/>
          <w:sz w:val="24"/>
          <w:szCs w:val="24"/>
        </w:rPr>
      </w:pPr>
      <w:bookmarkStart w:id="7" w:name="Par368"/>
      <w:bookmarkEnd w:id="7"/>
      <w:r w:rsidRPr="00AD37DC">
        <w:rPr>
          <w:rFonts w:ascii="Times New Roman" w:hAnsi="Times New Roman" w:cs="Times New Roman"/>
          <w:sz w:val="24"/>
          <w:szCs w:val="24"/>
        </w:rPr>
        <w:t>ЗАЯВЛЕНИЕ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на получение специального разрешения на движение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по автомобильным дорогам транспортного средства,</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осуществляющего перевозки тяжеловесных</w:t>
      </w:r>
    </w:p>
    <w:p w:rsidR="00A7229B"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и (или) крупногабаритных грузов</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A7229B" w:rsidRPr="00AD37DC" w:rsidTr="00CD660F">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ИНН, ОГРН/ОГРИП владельца     </w:t>
            </w:r>
            <w:r w:rsidRPr="00AD37DC">
              <w:rPr>
                <w:rFonts w:ascii="Times New Roman" w:hAnsi="Times New Roman" w:cs="Times New Roman"/>
                <w:sz w:val="24"/>
                <w:szCs w:val="24"/>
              </w:rPr>
              <w:br/>
              <w:t xml:space="preserve">транспортного средства </w:t>
            </w:r>
            <w:hyperlink w:anchor="Par449" w:history="1">
              <w:r w:rsidRPr="00AD37DC">
                <w:rPr>
                  <w:rFonts w:ascii="Times New Roman" w:hAnsi="Times New Roman" w:cs="Times New Roman"/>
                  <w:color w:val="0000FF"/>
                  <w:sz w:val="24"/>
                  <w:szCs w:val="24"/>
                </w:rPr>
                <w:t>&lt;*&gt;</w:t>
              </w:r>
            </w:hyperlink>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Маршрут движения                                                         </w:t>
            </w:r>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200" w:type="dxa"/>
            <w:gridSpan w:val="1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срок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с   </w:t>
            </w:r>
          </w:p>
        </w:tc>
        <w:tc>
          <w:tcPr>
            <w:tcW w:w="312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w:t>
            </w:r>
          </w:p>
        </w:tc>
        <w:tc>
          <w:tcPr>
            <w:tcW w:w="12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Делимый   </w:t>
            </w:r>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да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нет         </w:t>
            </w:r>
          </w:p>
        </w:tc>
      </w:tr>
      <w:tr w:rsidR="00A7229B" w:rsidRPr="00AD37DC" w:rsidTr="00CD660F">
        <w:trPr>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w:t>
            </w:r>
            <w:hyperlink w:anchor="Par450" w:history="1">
              <w:r w:rsidRPr="00AD37DC">
                <w:rPr>
                  <w:rFonts w:ascii="Times New Roman" w:hAnsi="Times New Roman" w:cs="Times New Roman"/>
                  <w:color w:val="0000FF"/>
                  <w:sz w:val="24"/>
                  <w:szCs w:val="24"/>
                </w:rPr>
                <w:t>&lt;**&gt;</w:t>
              </w:r>
            </w:hyperlink>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w:t>
            </w:r>
          </w:p>
        </w:tc>
      </w:tr>
      <w:tr w:rsidR="00A7229B" w:rsidRPr="00AD37DC" w:rsidTr="00CD660F">
        <w:trPr>
          <w:trHeight w:val="360"/>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w:t>
            </w:r>
            <w:r w:rsidRPr="00AD37DC">
              <w:rPr>
                <w:rFonts w:ascii="Times New Roman" w:hAnsi="Times New Roman" w:cs="Times New Roman"/>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w:t>
            </w:r>
            <w:r w:rsidRPr="00AD37DC">
              <w:rPr>
                <w:rFonts w:ascii="Times New Roman" w:hAnsi="Times New Roman" w:cs="Times New Roman"/>
                <w:sz w:val="24"/>
                <w:szCs w:val="24"/>
              </w:rPr>
              <w:br/>
              <w:t xml:space="preserve">(т)              </w:t>
            </w:r>
          </w:p>
        </w:tc>
      </w:tr>
      <w:tr w:rsidR="00A7229B" w:rsidRPr="00AD37DC" w:rsidTr="00CD660F">
        <w:trPr>
          <w:tblCellSpacing w:w="5" w:type="nil"/>
        </w:trPr>
        <w:tc>
          <w:tcPr>
            <w:tcW w:w="3120" w:type="dxa"/>
            <w:gridSpan w:val="3"/>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5"/>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средства (автопоезда):                            </w:t>
            </w:r>
          </w:p>
        </w:tc>
      </w:tr>
      <w:tr w:rsidR="00A7229B" w:rsidRPr="00AD37DC" w:rsidTr="00CD660F">
        <w:trPr>
          <w:trHeight w:val="360"/>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w:t>
            </w:r>
            <w:r w:rsidRPr="00AD37DC">
              <w:rPr>
                <w:rFonts w:ascii="Times New Roman" w:hAnsi="Times New Roman" w:cs="Times New Roman"/>
                <w:sz w:val="24"/>
                <w:szCs w:val="24"/>
              </w:rPr>
              <w:br/>
              <w:t xml:space="preserve">(м)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Минимальный радиус поворота с     </w:t>
            </w:r>
            <w:r w:rsidRPr="00AD37DC">
              <w:rPr>
                <w:rFonts w:ascii="Times New Roman" w:hAnsi="Times New Roman" w:cs="Times New Roman"/>
                <w:sz w:val="24"/>
                <w:szCs w:val="24"/>
              </w:rPr>
              <w:br/>
              <w:t xml:space="preserve">грузом (м)                        </w:t>
            </w:r>
          </w:p>
        </w:tc>
      </w:tr>
      <w:tr w:rsidR="00A7229B" w:rsidRPr="00AD37DC" w:rsidTr="00CD660F">
        <w:trPr>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504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Необходимость автомобиля              </w:t>
            </w:r>
            <w:r w:rsidRPr="00AD37DC">
              <w:rPr>
                <w:rFonts w:ascii="Times New Roman" w:hAnsi="Times New Roman" w:cs="Times New Roman"/>
                <w:sz w:val="24"/>
                <w:szCs w:val="24"/>
              </w:rPr>
              <w:br/>
            </w:r>
            <w:r w:rsidRPr="00AD37DC">
              <w:rPr>
                <w:rFonts w:ascii="Times New Roman" w:hAnsi="Times New Roman" w:cs="Times New Roman"/>
                <w:sz w:val="24"/>
                <w:szCs w:val="24"/>
              </w:rPr>
              <w:lastRenderedPageBreak/>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lastRenderedPageBreak/>
              <w:t xml:space="preserve">Предполагаемая максимальная скорость движения  </w:t>
            </w:r>
            <w:r w:rsidRPr="00AD37DC">
              <w:rPr>
                <w:rFonts w:ascii="Times New Roman" w:hAnsi="Times New Roman" w:cs="Times New Roman"/>
                <w:sz w:val="24"/>
                <w:szCs w:val="24"/>
              </w:rPr>
              <w:br/>
              <w:t xml:space="preserve">транспортного средства (автопоезда) (км/час)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Оплату гарантируем                                                       </w:t>
            </w: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(фамилия)           </w:t>
            </w:r>
          </w:p>
        </w:tc>
      </w:tr>
    </w:tbl>
    <w:p w:rsidR="00A7229B" w:rsidRPr="00AD37DC" w:rsidRDefault="00A7229B" w:rsidP="00A7229B">
      <w:pPr>
        <w:widowControl w:val="0"/>
        <w:autoSpaceDE w:val="0"/>
        <w:autoSpaceDN w:val="0"/>
        <w:adjustRightInd w:val="0"/>
        <w:ind w:firstLine="540"/>
        <w:jc w:val="both"/>
        <w:rPr>
          <w:szCs w:val="24"/>
        </w:rPr>
      </w:pPr>
      <w:bookmarkStart w:id="8" w:name="Par449"/>
      <w:bookmarkEnd w:id="8"/>
      <w:r w:rsidRPr="00AD37DC">
        <w:rPr>
          <w:szCs w:val="24"/>
        </w:rPr>
        <w:t>&lt;*&gt; Для российских владельцев транспортных средств.</w:t>
      </w:r>
    </w:p>
    <w:p w:rsidR="00A7229B" w:rsidRPr="00AD37DC" w:rsidRDefault="00A7229B" w:rsidP="00A7229B">
      <w:pPr>
        <w:widowControl w:val="0"/>
        <w:autoSpaceDE w:val="0"/>
        <w:autoSpaceDN w:val="0"/>
        <w:adjustRightInd w:val="0"/>
        <w:ind w:firstLine="540"/>
        <w:jc w:val="both"/>
        <w:rPr>
          <w:szCs w:val="24"/>
        </w:rPr>
      </w:pPr>
      <w:bookmarkStart w:id="9" w:name="Par450"/>
      <w:bookmarkEnd w:id="9"/>
      <w:r w:rsidRPr="00AD37DC">
        <w:rPr>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7229B" w:rsidRPr="00AD37DC" w:rsidRDefault="00A7229B" w:rsidP="00A7229B">
      <w:pPr>
        <w:widowControl w:val="0"/>
        <w:autoSpaceDE w:val="0"/>
        <w:autoSpaceDN w:val="0"/>
        <w:adjustRightInd w:val="0"/>
        <w:jc w:val="both"/>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CD660F" w:rsidRDefault="00A43ACA" w:rsidP="00A43ACA">
      <w:pPr>
        <w:autoSpaceDE w:val="0"/>
        <w:autoSpaceDN w:val="0"/>
        <w:adjustRightInd w:val="0"/>
        <w:outlineLvl w:val="1"/>
        <w:rPr>
          <w:bCs/>
          <w:szCs w:val="28"/>
        </w:rPr>
      </w:pPr>
      <w:r>
        <w:rPr>
          <w:rFonts w:cs="Calibri"/>
          <w:szCs w:val="24"/>
        </w:rPr>
        <w:t xml:space="preserve">                                                                                                                                    </w:t>
      </w:r>
      <w:r w:rsidR="00CD660F">
        <w:rPr>
          <w:bCs/>
          <w:szCs w:val="28"/>
        </w:rPr>
        <w:t>Приложение №3</w:t>
      </w:r>
    </w:p>
    <w:p w:rsidR="007276B2" w:rsidRDefault="007276B2" w:rsidP="00CD660F">
      <w:pPr>
        <w:autoSpaceDE w:val="0"/>
        <w:autoSpaceDN w:val="0"/>
        <w:adjustRightInd w:val="0"/>
        <w:jc w:val="right"/>
        <w:outlineLvl w:val="1"/>
        <w:rPr>
          <w:bCs/>
          <w:szCs w:val="28"/>
        </w:rPr>
      </w:pPr>
    </w:p>
    <w:tbl>
      <w:tblPr>
        <w:tblStyle w:val="a5"/>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27"/>
        <w:gridCol w:w="7761"/>
      </w:tblGrid>
      <w:tr w:rsidR="007276B2" w:rsidTr="007276B2">
        <w:tc>
          <w:tcPr>
            <w:tcW w:w="2127" w:type="dxa"/>
          </w:tcPr>
          <w:p w:rsidR="007276B2" w:rsidRDefault="007276B2" w:rsidP="007276B2">
            <w:pPr>
              <w:autoSpaceDE w:val="0"/>
              <w:autoSpaceDN w:val="0"/>
              <w:adjustRightInd w:val="0"/>
              <w:rPr>
                <w:bCs/>
                <w:szCs w:val="28"/>
              </w:rPr>
            </w:pPr>
          </w:p>
        </w:tc>
        <w:tc>
          <w:tcPr>
            <w:tcW w:w="7761" w:type="dxa"/>
          </w:tcPr>
          <w:p w:rsidR="007276B2" w:rsidRPr="00AD37DC" w:rsidRDefault="007276B2" w:rsidP="007276B2">
            <w:pPr>
              <w:widowControl w:val="0"/>
              <w:autoSpaceDE w:val="0"/>
              <w:autoSpaceDN w:val="0"/>
              <w:adjustRightInd w:val="0"/>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Шуньгского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7276B2" w:rsidRDefault="007276B2" w:rsidP="007276B2">
            <w:pPr>
              <w:autoSpaceDE w:val="0"/>
              <w:autoSpaceDN w:val="0"/>
              <w:adjustRightInd w:val="0"/>
              <w:rPr>
                <w:bCs/>
                <w:szCs w:val="28"/>
              </w:rPr>
            </w:pPr>
          </w:p>
        </w:tc>
      </w:tr>
    </w:tbl>
    <w:p w:rsidR="00CD660F" w:rsidRDefault="00CD660F" w:rsidP="005304EB">
      <w:pPr>
        <w:autoSpaceDE w:val="0"/>
        <w:autoSpaceDN w:val="0"/>
        <w:adjustRightInd w:val="0"/>
        <w:jc w:val="center"/>
        <w:rPr>
          <w:b/>
          <w:bCs/>
        </w:rPr>
      </w:pPr>
      <w:r w:rsidRPr="00E706A9">
        <w:rPr>
          <w:b/>
        </w:rPr>
        <w:t>МЕТОДИКА РАСЧЕТА</w:t>
      </w:r>
      <w:r>
        <w:rPr>
          <w:b/>
        </w:rPr>
        <w:t xml:space="preserve"> ВОЗМЕЩЕНИЯ ВРЕДА</w:t>
      </w:r>
      <w:r w:rsidRPr="00E706A9">
        <w:rPr>
          <w:b/>
        </w:rPr>
        <w:t>,</w:t>
      </w:r>
      <w:r>
        <w:t xml:space="preserve"> </w:t>
      </w:r>
      <w:r>
        <w:rPr>
          <w:b/>
          <w:bCs/>
        </w:rPr>
        <w:t>ПРИЧИНЯЕМОГО ТРАНСПОРТНЫМИ СРЕДСТВАМИ, ОСУЩЕСТВЛЯЮЩИМИ ПЕРЕВОЗКИ ТЯЖЕЛОВЕСНЫХ ГРУЗОВ,</w:t>
      </w:r>
    </w:p>
    <w:p w:rsidR="00CD660F" w:rsidRDefault="00CD660F" w:rsidP="00CD660F">
      <w:pPr>
        <w:autoSpaceDE w:val="0"/>
        <w:autoSpaceDN w:val="0"/>
        <w:adjustRightInd w:val="0"/>
        <w:jc w:val="center"/>
        <w:rPr>
          <w:b/>
          <w:bCs/>
        </w:rPr>
      </w:pPr>
      <w:r>
        <w:rPr>
          <w:b/>
          <w:bCs/>
        </w:rPr>
        <w:t>ПРИ ДВИЖЕНИИ ТАКИХ ТРАНСПОРТНЫХ СРЕДСТВ ПО АВТОМОБИЛЬНЫМ</w:t>
      </w:r>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ind w:firstLine="540"/>
        <w:jc w:val="center"/>
      </w:pP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rPr>
          <w:b/>
          <w:bCs/>
        </w:rPr>
      </w:pPr>
      <w:r>
        <w:rPr>
          <w:b/>
          <w:bCs/>
        </w:rPr>
        <w:t>ПОКАЗАТЕЛИ</w:t>
      </w:r>
    </w:p>
    <w:p w:rsidR="00CD660F" w:rsidRDefault="00CD660F" w:rsidP="00CD660F">
      <w:pPr>
        <w:autoSpaceDE w:val="0"/>
        <w:autoSpaceDN w:val="0"/>
        <w:adjustRightInd w:val="0"/>
        <w:jc w:val="center"/>
        <w:rPr>
          <w:b/>
          <w:bCs/>
        </w:rPr>
      </w:pPr>
      <w:r>
        <w:rPr>
          <w:b/>
          <w:bCs/>
        </w:rPr>
        <w:t>РАЗМЕРА ВРЕДА, ПРИЧИНЯЕМОГО ТРАНСПОРТНЫМИ СРЕДСТВАМИ,</w:t>
      </w:r>
    </w:p>
    <w:p w:rsidR="00CD660F" w:rsidRDefault="00CD660F" w:rsidP="00CD660F">
      <w:pPr>
        <w:autoSpaceDE w:val="0"/>
        <w:autoSpaceDN w:val="0"/>
        <w:adjustRightInd w:val="0"/>
        <w:jc w:val="center"/>
        <w:rPr>
          <w:b/>
          <w:bCs/>
        </w:rPr>
      </w:pPr>
      <w:r>
        <w:rPr>
          <w:b/>
          <w:bCs/>
        </w:rPr>
        <w:t>ОСУЩЕСТВЛЯЮЩИМИ ПЕРЕВОЗКИ ТЯЖЕЛОВЕСНЫХ ГРУЗОВ,</w:t>
      </w:r>
    </w:p>
    <w:p w:rsidR="00CD660F" w:rsidRDefault="00CD660F" w:rsidP="00CD660F">
      <w:pPr>
        <w:autoSpaceDE w:val="0"/>
        <w:autoSpaceDN w:val="0"/>
        <w:adjustRightInd w:val="0"/>
        <w:jc w:val="center"/>
        <w:rPr>
          <w:b/>
          <w:bCs/>
        </w:rPr>
      </w:pPr>
      <w:r>
        <w:rPr>
          <w:b/>
          <w:bCs/>
        </w:rPr>
        <w:t>ПРИ ДВИЖЕНИИ ТАКИХ ТРАНСПОРТНЫХ СРЕДСТВ ПО АВТОМОБИЛЬНЫМ</w:t>
      </w:r>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jc w:val="center"/>
      </w:pPr>
    </w:p>
    <w:p w:rsidR="00CD660F" w:rsidRDefault="00CD660F" w:rsidP="00CD660F">
      <w:pPr>
        <w:autoSpaceDE w:val="0"/>
        <w:autoSpaceDN w:val="0"/>
        <w:adjustRightInd w:val="0"/>
        <w:jc w:val="right"/>
        <w:outlineLvl w:val="1"/>
      </w:pPr>
      <w:r>
        <w:t>Таблица 1</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значения предельно</w:t>
      </w:r>
    </w:p>
    <w:p w:rsidR="00CD660F" w:rsidRDefault="00CD660F" w:rsidP="00CD660F">
      <w:pPr>
        <w:autoSpaceDE w:val="0"/>
        <w:autoSpaceDN w:val="0"/>
        <w:adjustRightInd w:val="0"/>
        <w:jc w:val="center"/>
      </w:pPr>
      <w:r>
        <w:t>допустимой массы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5148"/>
        <w:gridCol w:w="5058"/>
      </w:tblGrid>
      <w:tr w:rsidR="00CD660F" w:rsidTr="00CD660F">
        <w:trPr>
          <w:trHeight w:val="400"/>
          <w:tblCellSpacing w:w="5" w:type="nil"/>
        </w:trPr>
        <w:tc>
          <w:tcPr>
            <w:tcW w:w="514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Превышение предельно допустимой массы   </w:t>
            </w:r>
          </w:p>
          <w:p w:rsidR="00CD660F" w:rsidRPr="00547A44" w:rsidRDefault="00CD660F" w:rsidP="00CD660F">
            <w:pPr>
              <w:autoSpaceDE w:val="0"/>
              <w:autoSpaceDN w:val="0"/>
              <w:adjustRightInd w:val="0"/>
            </w:pPr>
            <w:r w:rsidRPr="00547A44">
              <w:t xml:space="preserve">    транспортного средства </w:t>
            </w:r>
            <w:hyperlink w:anchor="Par74" w:history="1">
              <w:r w:rsidRPr="00547A44">
                <w:rPr>
                  <w:color w:val="0000FF"/>
                </w:rPr>
                <w:t>&lt;*1&gt;</w:t>
              </w:r>
            </w:hyperlink>
            <w:r w:rsidRPr="00547A44">
              <w:t xml:space="preserve"> (тонн)    </w:t>
            </w:r>
          </w:p>
        </w:tc>
        <w:tc>
          <w:tcPr>
            <w:tcW w:w="505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Размер вреда          </w:t>
            </w:r>
          </w:p>
          <w:p w:rsidR="00CD660F" w:rsidRPr="00547A44" w:rsidRDefault="00CD660F" w:rsidP="00CD660F">
            <w:pPr>
              <w:autoSpaceDE w:val="0"/>
              <w:autoSpaceDN w:val="0"/>
              <w:adjustRightInd w:val="0"/>
            </w:pPr>
            <w:r w:rsidRPr="00547A44">
              <w:t xml:space="preserve">      (рублей на 100 км)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до 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240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 до 7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285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7 до 10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395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10 до 15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550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15 до 20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760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20 до 25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1035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25 до 30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1365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30 до 35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1730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35 до 40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2155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40 до 45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2670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45 до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3255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по отдельному расчету </w:t>
            </w:r>
            <w:hyperlink w:anchor="Par75" w:history="1">
              <w:r w:rsidRPr="00547A44">
                <w:rPr>
                  <w:color w:val="0000FF"/>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допустимой массы транспортного средства (полной массы транспортного средства) определяются в соответствии с </w:t>
      </w:r>
      <w:hyperlink r:id="rId12"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r>
        <w:t>&lt;*2&gt;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
    <w:p w:rsidR="00CD660F" w:rsidRDefault="00CD660F" w:rsidP="00CD660F">
      <w:pPr>
        <w:autoSpaceDE w:val="0"/>
        <w:autoSpaceDN w:val="0"/>
        <w:adjustRightInd w:val="0"/>
        <w:jc w:val="right"/>
        <w:outlineLvl w:val="1"/>
      </w:pPr>
      <w:r>
        <w:lastRenderedPageBreak/>
        <w:t>Таблица 2</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значений предельно допустимых</w:t>
      </w:r>
    </w:p>
    <w:p w:rsidR="00CD660F" w:rsidRDefault="00CD660F" w:rsidP="00CD660F">
      <w:pPr>
        <w:autoSpaceDE w:val="0"/>
        <w:autoSpaceDN w:val="0"/>
        <w:adjustRightInd w:val="0"/>
        <w:jc w:val="center"/>
      </w:pPr>
      <w:r>
        <w:t>осевых нагрузок на ось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3828"/>
        <w:gridCol w:w="2551"/>
        <w:gridCol w:w="3827"/>
      </w:tblGrid>
      <w:tr w:rsidR="00CD660F" w:rsidTr="00CD660F">
        <w:trPr>
          <w:trHeight w:val="1000"/>
          <w:tblCellSpacing w:w="5" w:type="nil"/>
        </w:trPr>
        <w:tc>
          <w:tcPr>
            <w:tcW w:w="3828"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Превышение предельно</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допустимых осевых нагрузок</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на ось транспортного</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средства (процентов) </w:t>
            </w:r>
            <w:hyperlink w:anchor="Par105" w:history="1">
              <w:r>
                <w:rPr>
                  <w:rFonts w:ascii="Courier New" w:hAnsi="Courier New" w:cs="Courier New"/>
                  <w:color w:val="0000FF"/>
                  <w:sz w:val="20"/>
                </w:rPr>
                <w:t>&lt;*1&gt;</w:t>
              </w:r>
            </w:hyperlink>
          </w:p>
        </w:tc>
        <w:tc>
          <w:tcPr>
            <w:tcW w:w="2551"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(рублей</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на 100 км)</w:t>
            </w:r>
          </w:p>
        </w:tc>
        <w:tc>
          <w:tcPr>
            <w:tcW w:w="3827"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 в период</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временных ограничений</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в связи с неблагоприятными</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природно-климатическими</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условиями (рублей на 100 км)</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до 10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925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10 до 20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1120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7710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20 до 30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2000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10960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30 до 40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3125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15190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40 до 50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4105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21260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50 до 60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5215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27330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60                    </w:t>
            </w:r>
          </w:p>
        </w:tc>
        <w:tc>
          <w:tcPr>
            <w:tcW w:w="6378" w:type="dxa"/>
            <w:gridSpan w:val="2"/>
            <w:tcBorders>
              <w:left w:val="single" w:sz="8" w:space="0" w:color="auto"/>
              <w:bottom w:val="single" w:sz="8" w:space="0" w:color="auto"/>
              <w:right w:val="single" w:sz="8" w:space="0" w:color="auto"/>
            </w:tcBorders>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по отдельному расчету </w:t>
            </w:r>
            <w:hyperlink w:anchor="Par106" w:history="1">
              <w:r>
                <w:rPr>
                  <w:rFonts w:ascii="Courier New" w:hAnsi="Courier New" w:cs="Courier New"/>
                  <w:color w:val="0000FF"/>
                  <w:sz w:val="20"/>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допустимых осевых нагрузок на ось транспортного средства (осевой массы транспортного средства в расчете на одну ось) определяются в соответствии с </w:t>
      </w:r>
      <w:hyperlink r:id="rId13"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r>
        <w:t>&lt;*2&gt;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ось транспортного средства.</w:t>
      </w:r>
    </w:p>
    <w:p w:rsidR="00CD660F" w:rsidRDefault="008D6298" w:rsidP="00CD660F">
      <w:pPr>
        <w:autoSpaceDE w:val="0"/>
        <w:autoSpaceDN w:val="0"/>
        <w:adjustRightInd w:val="0"/>
      </w:pPr>
      <w:hyperlink r:id="rId14" w:history="1">
        <w:r w:rsidR="00CD660F">
          <w:rPr>
            <w:i/>
            <w:iCs/>
            <w:color w:val="0000FF"/>
          </w:rPr>
          <w:br/>
        </w:r>
        <w:r w:rsidR="00CD660F">
          <w:rPr>
            <w:i/>
            <w:iCs/>
            <w:color w:val="0000FF"/>
          </w:rPr>
          <w:br/>
        </w:r>
      </w:hyperlink>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 w:rsidR="00A7229B" w:rsidRDefault="00A7229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Pr="00AD37DC" w:rsidRDefault="005304EB" w:rsidP="00A7229B">
      <w:pPr>
        <w:widowControl w:val="0"/>
        <w:autoSpaceDE w:val="0"/>
        <w:autoSpaceDN w:val="0"/>
        <w:adjustRightInd w:val="0"/>
        <w:jc w:val="right"/>
        <w:outlineLvl w:val="1"/>
        <w:rPr>
          <w:rFonts w:cs="Calibri"/>
          <w:szCs w:val="24"/>
        </w:rPr>
      </w:pPr>
    </w:p>
    <w:p w:rsidR="00D16112" w:rsidRDefault="00D16112" w:rsidP="00A43ACA">
      <w:pPr>
        <w:widowControl w:val="0"/>
        <w:autoSpaceDE w:val="0"/>
        <w:autoSpaceDN w:val="0"/>
        <w:adjustRightInd w:val="0"/>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A7229B" w:rsidRPr="00AD37DC" w:rsidRDefault="00A7229B" w:rsidP="00CD660F">
      <w:pPr>
        <w:widowControl w:val="0"/>
        <w:autoSpaceDE w:val="0"/>
        <w:autoSpaceDN w:val="0"/>
        <w:adjustRightInd w:val="0"/>
        <w:jc w:val="right"/>
        <w:outlineLvl w:val="1"/>
        <w:rPr>
          <w:rFonts w:cs="Calibri"/>
          <w:szCs w:val="24"/>
        </w:rPr>
      </w:pPr>
      <w:r w:rsidRPr="00AD37DC">
        <w:rPr>
          <w:rFonts w:cs="Calibri"/>
          <w:szCs w:val="24"/>
        </w:rPr>
        <w:lastRenderedPageBreak/>
        <w:t>Пр</w:t>
      </w:r>
      <w:r>
        <w:rPr>
          <w:rFonts w:cs="Calibri"/>
          <w:szCs w:val="24"/>
        </w:rPr>
        <w:t xml:space="preserve">иложение </w:t>
      </w:r>
      <w:r w:rsidR="00CD660F">
        <w:rPr>
          <w:rFonts w:cs="Calibri"/>
          <w:szCs w:val="24"/>
        </w:rPr>
        <w:t xml:space="preserve">4                       </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r w:rsidRPr="00AD37DC">
        <w:rPr>
          <w:szCs w:val="24"/>
        </w:rPr>
        <w:t>Блок – схема</w:t>
      </w:r>
    </w:p>
    <w:p w:rsidR="00A7229B" w:rsidRPr="00AD37DC" w:rsidRDefault="00A7229B" w:rsidP="00A7229B">
      <w:pPr>
        <w:autoSpaceDE w:val="0"/>
        <w:autoSpaceDN w:val="0"/>
        <w:adjustRightInd w:val="0"/>
        <w:jc w:val="center"/>
        <w:rPr>
          <w:szCs w:val="24"/>
        </w:rPr>
      </w:pPr>
      <w:r w:rsidRPr="00AD37DC">
        <w:rPr>
          <w:szCs w:val="24"/>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43ACA">
      <w:pPr>
        <w:autoSpaceDE w:val="0"/>
        <w:autoSpaceDN w:val="0"/>
        <w:adjustRightInd w:val="0"/>
        <w:rPr>
          <w:szCs w:val="24"/>
        </w:rPr>
      </w:pPr>
    </w:p>
    <w:p w:rsidR="00A7229B" w:rsidRPr="00AD37DC" w:rsidRDefault="00A7229B" w:rsidP="00A7229B">
      <w:pPr>
        <w:jc w:val="center"/>
        <w:rPr>
          <w:szCs w:val="24"/>
        </w:rPr>
      </w:pPr>
    </w:p>
    <w:tbl>
      <w:tblPr>
        <w:tblW w:w="1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5"/>
        <w:gridCol w:w="594"/>
        <w:gridCol w:w="1870"/>
        <w:gridCol w:w="355"/>
        <w:gridCol w:w="1112"/>
        <w:gridCol w:w="468"/>
        <w:gridCol w:w="2551"/>
        <w:gridCol w:w="284"/>
        <w:gridCol w:w="1953"/>
      </w:tblGrid>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Подача заявления и документов, необходимых для предоставления муниципальной услуги </w:t>
            </w:r>
          </w:p>
        </w:tc>
      </w:tr>
      <w:tr w:rsidR="00A7229B" w:rsidRPr="00AD37DC" w:rsidTr="00CD660F">
        <w:trPr>
          <w:gridAfter w:val="1"/>
          <w:wAfter w:w="1953" w:type="dxa"/>
        </w:trPr>
        <w:tc>
          <w:tcPr>
            <w:tcW w:w="10173" w:type="dxa"/>
            <w:gridSpan w:val="9"/>
            <w:tcBorders>
              <w:left w:val="nil"/>
              <w:right w:val="nil"/>
            </w:tcBorders>
          </w:tcPr>
          <w:p w:rsidR="00A7229B" w:rsidRPr="00AD37DC" w:rsidRDefault="008D6298" w:rsidP="00CD660F">
            <w:pPr>
              <w:jc w:val="center"/>
              <w:rPr>
                <w:szCs w:val="24"/>
              </w:rPr>
            </w:pPr>
            <w:r>
              <w:rPr>
                <w:noProof/>
                <w:szCs w:val="24"/>
              </w:rPr>
              <w:pict>
                <v:line id="_x0000_s1026" style="position:absolute;left:0;text-align:left;z-index:251660288;mso-position-horizontal-relative:text;mso-position-vertical-relative:text" from="239.4pt,-.45pt" to="239.4pt,8.5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Приём заявления и документов, необходимых для предоставления муниципальной услуги,  </w:t>
            </w:r>
          </w:p>
          <w:p w:rsidR="00A7229B" w:rsidRPr="00AD37DC" w:rsidRDefault="00A7229B" w:rsidP="00CD660F">
            <w:pPr>
              <w:jc w:val="center"/>
              <w:rPr>
                <w:szCs w:val="24"/>
              </w:rPr>
            </w:pPr>
            <w:r w:rsidRPr="00AD37DC">
              <w:rPr>
                <w:szCs w:val="24"/>
              </w:rPr>
              <w:t xml:space="preserve">и их регистрация в журнале «Выдача специальных разрешений» либо отказ в приёме заявления </w:t>
            </w:r>
          </w:p>
          <w:p w:rsidR="00A7229B" w:rsidRPr="00AD37DC" w:rsidRDefault="00A7229B" w:rsidP="00CD660F">
            <w:pPr>
              <w:jc w:val="center"/>
              <w:rPr>
                <w:szCs w:val="24"/>
              </w:rPr>
            </w:pPr>
            <w:r w:rsidRPr="00AD37DC">
              <w:rPr>
                <w:szCs w:val="24"/>
              </w:rPr>
              <w:t xml:space="preserve">с указанием причин отказа  </w:t>
            </w:r>
          </w:p>
        </w:tc>
      </w:tr>
      <w:tr w:rsidR="00A7229B" w:rsidRPr="00AD37DC" w:rsidTr="00CD660F">
        <w:trPr>
          <w:gridAfter w:val="1"/>
          <w:wAfter w:w="1953" w:type="dxa"/>
        </w:trPr>
        <w:tc>
          <w:tcPr>
            <w:tcW w:w="10173" w:type="dxa"/>
            <w:gridSpan w:val="9"/>
            <w:tcBorders>
              <w:left w:val="nil"/>
              <w:right w:val="nil"/>
            </w:tcBorders>
          </w:tcPr>
          <w:p w:rsidR="00A7229B" w:rsidRPr="00AD37DC" w:rsidRDefault="008D6298" w:rsidP="00CD660F">
            <w:pPr>
              <w:jc w:val="center"/>
              <w:rPr>
                <w:szCs w:val="24"/>
              </w:rPr>
            </w:pPr>
            <w:r>
              <w:rPr>
                <w:noProof/>
                <w:szCs w:val="24"/>
              </w:rPr>
              <w:pict>
                <v:line id="_x0000_s1027" style="position:absolute;left:0;text-align:left;z-index:251661312;mso-position-horizontal-relative:text;mso-position-vertical-relative:text" from="229.35pt,0" to="230.15pt,11.7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Проведение проверки представленных документов, необходимых для предоставления муниципальной услуги, на соответствие требованиям действующего законодательства с оценкой их полноты и достоверности </w:t>
            </w:r>
          </w:p>
        </w:tc>
      </w:tr>
      <w:tr w:rsidR="00A7229B" w:rsidRPr="00AD37DC" w:rsidTr="00CD660F">
        <w:trPr>
          <w:gridAfter w:val="1"/>
          <w:wAfter w:w="1953" w:type="dxa"/>
          <w:trHeight w:val="315"/>
        </w:trPr>
        <w:tc>
          <w:tcPr>
            <w:tcW w:w="10173" w:type="dxa"/>
            <w:gridSpan w:val="9"/>
            <w:tcBorders>
              <w:left w:val="nil"/>
              <w:bottom w:val="single" w:sz="4" w:space="0" w:color="auto"/>
              <w:right w:val="nil"/>
            </w:tcBorders>
          </w:tcPr>
          <w:p w:rsidR="00A7229B" w:rsidRPr="00AD37DC" w:rsidRDefault="008D6298" w:rsidP="00CD660F">
            <w:pPr>
              <w:jc w:val="center"/>
              <w:rPr>
                <w:szCs w:val="24"/>
              </w:rPr>
            </w:pPr>
            <w:r>
              <w:rPr>
                <w:noProof/>
                <w:szCs w:val="24"/>
              </w:rPr>
              <w:pict>
                <v:line id="_x0000_s1028" style="position:absolute;left:0;text-align:left;z-index:251662336;mso-position-horizontal-relative:text;mso-position-vertical-relative:text" from="107.4pt,1.15pt" to="107.4pt,17.45pt">
                  <v:stroke endarrow="block"/>
                </v:line>
              </w:pict>
            </w:r>
            <w:r>
              <w:rPr>
                <w:noProof/>
                <w:szCs w:val="24"/>
              </w:rPr>
              <w:pict>
                <v:line id="_x0000_s1029" style="position:absolute;left:0;text-align:left;z-index:251663360;mso-position-horizontal-relative:text;mso-position-vertical-relative:text" from="363.65pt,1.15pt" to="364.1pt,17.45pt">
                  <v:stroke endarrow="block"/>
                </v:line>
              </w:pict>
            </w:r>
          </w:p>
        </w:tc>
      </w:tr>
      <w:tr w:rsidR="00A7229B" w:rsidRPr="00AD37DC" w:rsidTr="00CD660F">
        <w:trPr>
          <w:gridAfter w:val="1"/>
          <w:wAfter w:w="1953" w:type="dxa"/>
        </w:trPr>
        <w:tc>
          <w:tcPr>
            <w:tcW w:w="5403"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ind w:left="-120" w:right="-83"/>
              <w:jc w:val="center"/>
              <w:rPr>
                <w:szCs w:val="24"/>
              </w:rPr>
            </w:pPr>
            <w:r w:rsidRPr="00AD37DC">
              <w:rPr>
                <w:szCs w:val="24"/>
              </w:rPr>
              <w:t xml:space="preserve"> Подготовка и направление заявки на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(инженерных сооружений), по которым проходит маршрут перевозки </w:t>
            </w:r>
          </w:p>
        </w:tc>
        <w:tc>
          <w:tcPr>
            <w:tcW w:w="355"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p>
        </w:tc>
        <w:tc>
          <w:tcPr>
            <w:tcW w:w="4415" w:type="dxa"/>
            <w:gridSpan w:val="4"/>
            <w:tcBorders>
              <w:top w:val="single" w:sz="4" w:space="0" w:color="auto"/>
              <w:left w:val="single" w:sz="4" w:space="0" w:color="auto"/>
              <w:bottom w:val="single" w:sz="4" w:space="0" w:color="auto"/>
            </w:tcBorders>
          </w:tcPr>
          <w:p w:rsidR="00A7229B" w:rsidRPr="00AD37DC" w:rsidRDefault="00A7229B" w:rsidP="00CD660F">
            <w:pPr>
              <w:widowControl w:val="0"/>
              <w:autoSpaceDE w:val="0"/>
              <w:autoSpaceDN w:val="0"/>
              <w:adjustRightInd w:val="0"/>
              <w:jc w:val="center"/>
              <w:rPr>
                <w:szCs w:val="24"/>
              </w:rPr>
            </w:pPr>
            <w:r w:rsidRPr="00AD37DC">
              <w:rPr>
                <w:szCs w:val="24"/>
              </w:rPr>
              <w:t xml:space="preserve">Уведомление заявителя о наличии оснований для отказа в предоставлении муниципальной услуги с указанием причин отказа   </w:t>
            </w:r>
          </w:p>
        </w:tc>
      </w:tr>
      <w:tr w:rsidR="00A7229B" w:rsidRPr="00AD37DC" w:rsidTr="00CD660F">
        <w:trPr>
          <w:gridAfter w:val="1"/>
          <w:wAfter w:w="1953" w:type="dxa"/>
          <w:trHeight w:val="227"/>
        </w:trPr>
        <w:tc>
          <w:tcPr>
            <w:tcW w:w="10173" w:type="dxa"/>
            <w:gridSpan w:val="9"/>
            <w:tcBorders>
              <w:top w:val="single" w:sz="4" w:space="0" w:color="auto"/>
              <w:left w:val="nil"/>
              <w:bottom w:val="nil"/>
              <w:right w:val="nil"/>
            </w:tcBorders>
          </w:tcPr>
          <w:p w:rsidR="00A7229B" w:rsidRPr="00AD37DC" w:rsidRDefault="008D6298" w:rsidP="00CD660F">
            <w:pPr>
              <w:jc w:val="center"/>
              <w:rPr>
                <w:szCs w:val="24"/>
              </w:rPr>
            </w:pPr>
            <w:r>
              <w:rPr>
                <w:noProof/>
                <w:szCs w:val="24"/>
              </w:rPr>
              <w:pict>
                <v:line id="_x0000_s1031" style="position:absolute;left:0;text-align:left;z-index:251665408;mso-position-horizontal-relative:text;mso-position-vertical-relative:text" from="167.85pt,-.35pt" to="188.1pt,9pt">
                  <v:stroke endarrow="block"/>
                </v:line>
              </w:pict>
            </w:r>
            <w:r>
              <w:rPr>
                <w:noProof/>
                <w:szCs w:val="24"/>
              </w:rPr>
              <w:pict>
                <v:line id="_x0000_s1032" style="position:absolute;left:0;text-align:left;z-index:251666432;mso-position-horizontal-relative:text;mso-position-vertical-relative:text" from="226.05pt,-.05pt" to="385.05pt,12.05pt">
                  <v:stroke endarrow="block"/>
                </v:line>
              </w:pict>
            </w:r>
            <w:r>
              <w:rPr>
                <w:noProof/>
                <w:szCs w:val="24"/>
              </w:rPr>
              <w:pict>
                <v:line id="_x0000_s1030" style="position:absolute;left:0;text-align:left;flip:x;z-index:251664384;mso-position-horizontal-relative:text;mso-position-vertical-relative:text" from="102pt,1.35pt" to="102.65pt,11.95pt">
                  <v:stroke endarrow="block"/>
                </v:line>
              </w:pict>
            </w:r>
          </w:p>
        </w:tc>
      </w:tr>
      <w:tr w:rsidR="00A7229B" w:rsidRPr="00AD37DC" w:rsidTr="00CD660F">
        <w:tc>
          <w:tcPr>
            <w:tcW w:w="3533" w:type="dxa"/>
            <w:gridSpan w:val="3"/>
          </w:tcPr>
          <w:p w:rsidR="00A7229B" w:rsidRPr="00AD37DC" w:rsidRDefault="00A7229B" w:rsidP="00CD660F">
            <w:pPr>
              <w:jc w:val="center"/>
              <w:rPr>
                <w:szCs w:val="24"/>
              </w:rPr>
            </w:pPr>
            <w:r w:rsidRPr="00AD37DC">
              <w:rPr>
                <w:szCs w:val="24"/>
              </w:rPr>
              <w:t xml:space="preserve">Оформление специального разрешения при поступлении согласований от владельцев автомобильных дорог (инженерных сооружений), а в случае перевозки тяжеловесных грузов – расчета платы в счет возмещения вреда,  причиняемого транспортным средством автомобильным дорогам </w:t>
            </w:r>
          </w:p>
        </w:tc>
        <w:tc>
          <w:tcPr>
            <w:tcW w:w="3805" w:type="dxa"/>
            <w:gridSpan w:val="4"/>
            <w:tcBorders>
              <w:right w:val="single" w:sz="4" w:space="0" w:color="auto"/>
            </w:tcBorders>
          </w:tcPr>
          <w:p w:rsidR="00A7229B" w:rsidRPr="00AD37DC" w:rsidRDefault="00A7229B" w:rsidP="00CD660F">
            <w:pPr>
              <w:jc w:val="center"/>
              <w:rPr>
                <w:szCs w:val="24"/>
              </w:rPr>
            </w:pPr>
            <w:r w:rsidRPr="00AD37DC">
              <w:rPr>
                <w:szCs w:val="24"/>
              </w:rPr>
              <w:t>Подготовка и направление заявителю уведомления о необходимости принятия мер по</w:t>
            </w:r>
            <w:r w:rsidRPr="00AD37DC">
              <w:rPr>
                <w:color w:val="000000"/>
                <w:szCs w:val="24"/>
              </w:rPr>
              <w:t xml:space="preserve"> составлению специального проекта, проведению обследования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Подготовка и направление заявителю уведомления об отказе в предоставлении муниципальной услуги при наличии мотивированного отказа владельца  автомобильной дороги</w:t>
            </w:r>
          </w:p>
        </w:tc>
        <w:tc>
          <w:tcPr>
            <w:tcW w:w="1953"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Height w:val="271"/>
        </w:trPr>
        <w:tc>
          <w:tcPr>
            <w:tcW w:w="2939" w:type="dxa"/>
            <w:gridSpan w:val="2"/>
            <w:tcBorders>
              <w:top w:val="single" w:sz="4" w:space="0" w:color="auto"/>
              <w:left w:val="nil"/>
              <w:bottom w:val="nil"/>
              <w:right w:val="nil"/>
            </w:tcBorders>
          </w:tcPr>
          <w:p w:rsidR="00A7229B" w:rsidRPr="00AD37DC" w:rsidRDefault="008D6298" w:rsidP="00CD660F">
            <w:pPr>
              <w:tabs>
                <w:tab w:val="left" w:pos="1853"/>
              </w:tabs>
              <w:rPr>
                <w:szCs w:val="24"/>
              </w:rPr>
            </w:pPr>
            <w:r>
              <w:rPr>
                <w:noProof/>
                <w:szCs w:val="24"/>
              </w:rPr>
              <w:pict>
                <v:line id="_x0000_s1035" style="position:absolute;z-index:251669504;mso-position-horizontal-relative:text;mso-position-vertical-relative:text" from="82.1pt,.5pt" to="82.5pt,10.6pt">
                  <v:stroke endarrow="block"/>
                </v:line>
              </w:pict>
            </w:r>
            <w:r>
              <w:rPr>
                <w:noProof/>
                <w:szCs w:val="24"/>
              </w:rPr>
              <w:pict>
                <v:line id="_x0000_s1034" style="position:absolute;z-index:251668480;mso-position-horizontal-relative:text;mso-position-vertical-relative:text" from="4.85pt,.5pt" to="5.45pt,48.05pt">
                  <v:stroke endarrow="block"/>
                </v:line>
              </w:pict>
            </w:r>
            <w:r w:rsidR="00A7229B" w:rsidRPr="00AD37DC">
              <w:rPr>
                <w:szCs w:val="24"/>
              </w:rPr>
              <w:tab/>
            </w:r>
          </w:p>
        </w:tc>
        <w:tc>
          <w:tcPr>
            <w:tcW w:w="3931" w:type="dxa"/>
            <w:gridSpan w:val="4"/>
            <w:tcBorders>
              <w:top w:val="single" w:sz="4" w:space="0" w:color="auto"/>
              <w:left w:val="nil"/>
              <w:bottom w:val="nil"/>
              <w:right w:val="nil"/>
            </w:tcBorders>
          </w:tcPr>
          <w:p w:rsidR="00A7229B" w:rsidRPr="00AD37DC" w:rsidRDefault="00A7229B" w:rsidP="00CD660F">
            <w:pPr>
              <w:tabs>
                <w:tab w:val="left" w:pos="1853"/>
              </w:tabs>
              <w:rPr>
                <w:szCs w:val="24"/>
              </w:rPr>
            </w:pPr>
          </w:p>
        </w:tc>
        <w:tc>
          <w:tcPr>
            <w:tcW w:w="3303" w:type="dxa"/>
            <w:gridSpan w:val="3"/>
            <w:tcBorders>
              <w:top w:val="nil"/>
              <w:left w:val="nil"/>
              <w:bottom w:val="nil"/>
              <w:right w:val="nil"/>
            </w:tcBorders>
          </w:tcPr>
          <w:p w:rsidR="00A7229B" w:rsidRPr="00AD37DC" w:rsidRDefault="00A7229B" w:rsidP="00CD660F">
            <w:pPr>
              <w:tabs>
                <w:tab w:val="left" w:pos="1853"/>
              </w:tabs>
              <w:rPr>
                <w:szCs w:val="24"/>
              </w:rPr>
            </w:pPr>
          </w:p>
        </w:tc>
      </w:tr>
      <w:tr w:rsidR="00A7229B" w:rsidRPr="00AD37DC" w:rsidTr="00CD660F">
        <w:trPr>
          <w:gridAfter w:val="1"/>
          <w:wAfter w:w="1953" w:type="dxa"/>
        </w:trPr>
        <w:tc>
          <w:tcPr>
            <w:tcW w:w="534" w:type="dxa"/>
            <w:tcBorders>
              <w:top w:val="nil"/>
              <w:left w:val="nil"/>
              <w:bottom w:val="nil"/>
              <w:right w:val="single" w:sz="4" w:space="0" w:color="auto"/>
            </w:tcBorders>
          </w:tcPr>
          <w:p w:rsidR="00A7229B" w:rsidRPr="00AD37DC" w:rsidRDefault="00A7229B" w:rsidP="00CD660F">
            <w:pPr>
              <w:jc w:val="both"/>
              <w:rPr>
                <w:szCs w:val="24"/>
              </w:rPr>
            </w:pPr>
          </w:p>
        </w:tc>
        <w:tc>
          <w:tcPr>
            <w:tcW w:w="9355" w:type="dxa"/>
            <w:gridSpan w:val="7"/>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Направление оформленного специального разрешения на согласование в ОГИБДД в случае необходимости получения такого согласования</w:t>
            </w:r>
          </w:p>
        </w:tc>
        <w:tc>
          <w:tcPr>
            <w:tcW w:w="284"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534" w:type="dxa"/>
            <w:tcBorders>
              <w:top w:val="nil"/>
              <w:left w:val="nil"/>
              <w:bottom w:val="nil"/>
              <w:right w:val="nil"/>
            </w:tcBorders>
          </w:tcPr>
          <w:p w:rsidR="00A7229B" w:rsidRPr="00AD37DC" w:rsidRDefault="00A7229B" w:rsidP="00CD660F">
            <w:pPr>
              <w:jc w:val="both"/>
              <w:rPr>
                <w:szCs w:val="24"/>
              </w:rPr>
            </w:pPr>
          </w:p>
        </w:tc>
        <w:tc>
          <w:tcPr>
            <w:tcW w:w="9355" w:type="dxa"/>
            <w:gridSpan w:val="7"/>
            <w:tcBorders>
              <w:top w:val="single" w:sz="4" w:space="0" w:color="auto"/>
              <w:left w:val="nil"/>
              <w:bottom w:val="single" w:sz="4" w:space="0" w:color="auto"/>
              <w:right w:val="nil"/>
            </w:tcBorders>
          </w:tcPr>
          <w:p w:rsidR="00A7229B" w:rsidRPr="00AD37DC" w:rsidRDefault="008D6298" w:rsidP="00CD660F">
            <w:pPr>
              <w:jc w:val="both"/>
              <w:rPr>
                <w:szCs w:val="24"/>
              </w:rPr>
            </w:pPr>
            <w:r>
              <w:rPr>
                <w:noProof/>
                <w:szCs w:val="24"/>
              </w:rPr>
              <w:pict>
                <v:line id="_x0000_s1033" style="position:absolute;left:0;text-align:left;z-index:251667456;mso-position-horizontal-relative:text;mso-position-vertical-relative:text" from="107.9pt,.4pt" to="108.3pt,10.5pt">
                  <v:stroke endarrow="block"/>
                </v:line>
              </w:pict>
            </w:r>
          </w:p>
        </w:tc>
        <w:tc>
          <w:tcPr>
            <w:tcW w:w="284" w:type="dxa"/>
            <w:tcBorders>
              <w:top w:val="nil"/>
              <w:left w:val="nil"/>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10173" w:type="dxa"/>
            <w:gridSpan w:val="9"/>
            <w:tcBorders>
              <w:top w:val="single" w:sz="4" w:space="0" w:color="auto"/>
            </w:tcBorders>
          </w:tcPr>
          <w:p w:rsidR="00A7229B" w:rsidRPr="00AD37DC" w:rsidRDefault="00A7229B" w:rsidP="00CD660F">
            <w:pPr>
              <w:widowControl w:val="0"/>
              <w:autoSpaceDE w:val="0"/>
              <w:autoSpaceDN w:val="0"/>
              <w:adjustRightInd w:val="0"/>
              <w:ind w:firstLine="851"/>
              <w:jc w:val="center"/>
              <w:rPr>
                <w:szCs w:val="24"/>
              </w:rPr>
            </w:pPr>
          </w:p>
          <w:p w:rsidR="00A7229B" w:rsidRPr="00AD37DC" w:rsidRDefault="00A7229B" w:rsidP="00CD660F">
            <w:pPr>
              <w:widowControl w:val="0"/>
              <w:autoSpaceDE w:val="0"/>
              <w:autoSpaceDN w:val="0"/>
              <w:adjustRightInd w:val="0"/>
              <w:ind w:firstLine="851"/>
              <w:jc w:val="center"/>
              <w:rPr>
                <w:szCs w:val="24"/>
              </w:rPr>
            </w:pPr>
            <w:r w:rsidRPr="00AD37DC">
              <w:rPr>
                <w:szCs w:val="24"/>
              </w:rPr>
              <w:t>Выдача подписанного специального разрешения заявителю</w:t>
            </w:r>
          </w:p>
          <w:p w:rsidR="00A7229B" w:rsidRPr="00AD37DC" w:rsidRDefault="00A7229B" w:rsidP="00CD660F">
            <w:pPr>
              <w:widowControl w:val="0"/>
              <w:autoSpaceDE w:val="0"/>
              <w:autoSpaceDN w:val="0"/>
              <w:adjustRightInd w:val="0"/>
              <w:ind w:firstLine="851"/>
              <w:jc w:val="center"/>
              <w:rPr>
                <w:szCs w:val="24"/>
              </w:rPr>
            </w:pPr>
          </w:p>
        </w:tc>
      </w:tr>
    </w:tbl>
    <w:p w:rsidR="00DB53B0" w:rsidRDefault="00DB53B0"/>
    <w:sectPr w:rsidR="00DB53B0" w:rsidSect="00A43ACA">
      <w:footerReference w:type="default" r:id="rId15"/>
      <w:pgSz w:w="11907" w:h="16840" w:code="9"/>
      <w:pgMar w:top="567" w:right="851" w:bottom="284" w:left="1418"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8E" w:rsidRDefault="00947A8E" w:rsidP="00A43ACA">
      <w:r>
        <w:separator/>
      </w:r>
    </w:p>
  </w:endnote>
  <w:endnote w:type="continuationSeparator" w:id="0">
    <w:p w:rsidR="00947A8E" w:rsidRDefault="00947A8E" w:rsidP="00A43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150"/>
      <w:docPartObj>
        <w:docPartGallery w:val="Page Numbers (Bottom of Page)"/>
        <w:docPartUnique/>
      </w:docPartObj>
    </w:sdtPr>
    <w:sdtContent>
      <w:p w:rsidR="00281C55" w:rsidRDefault="008D6298">
        <w:pPr>
          <w:pStyle w:val="af1"/>
          <w:jc w:val="right"/>
        </w:pPr>
        <w:fldSimple w:instr=" PAGE   \* MERGEFORMAT ">
          <w:r w:rsidR="00D55BB2">
            <w:rPr>
              <w:noProof/>
            </w:rPr>
            <w:t>7</w:t>
          </w:r>
        </w:fldSimple>
      </w:p>
    </w:sdtContent>
  </w:sdt>
  <w:p w:rsidR="00281C55" w:rsidRDefault="00281C5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8E" w:rsidRDefault="00947A8E" w:rsidP="00A43ACA">
      <w:r>
        <w:separator/>
      </w:r>
    </w:p>
  </w:footnote>
  <w:footnote w:type="continuationSeparator" w:id="0">
    <w:p w:rsidR="00947A8E" w:rsidRDefault="00947A8E" w:rsidP="00A43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EA7"/>
    <w:multiLevelType w:val="multilevel"/>
    <w:tmpl w:val="BFCEDC42"/>
    <w:lvl w:ilvl="0">
      <w:start w:val="1"/>
      <w:numFmt w:val="decimal"/>
      <w:lvlText w:val="%1."/>
      <w:lvlJc w:val="left"/>
      <w:pPr>
        <w:ind w:left="1349"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1">
    <w:nsid w:val="0E0A5AA8"/>
    <w:multiLevelType w:val="hybridMultilevel"/>
    <w:tmpl w:val="738E823E"/>
    <w:lvl w:ilvl="0" w:tplc="052E28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0A14B86"/>
    <w:multiLevelType w:val="hybridMultilevel"/>
    <w:tmpl w:val="2A4E53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F360B5D"/>
    <w:multiLevelType w:val="hybridMultilevel"/>
    <w:tmpl w:val="8716B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B337605"/>
    <w:multiLevelType w:val="hybridMultilevel"/>
    <w:tmpl w:val="DBBEA5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2F7464A"/>
    <w:multiLevelType w:val="hybridMultilevel"/>
    <w:tmpl w:val="FC3A0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5835A6"/>
    <w:multiLevelType w:val="hybridMultilevel"/>
    <w:tmpl w:val="6CE61880"/>
    <w:lvl w:ilvl="0" w:tplc="5ED2122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229B"/>
    <w:rsid w:val="000929C9"/>
    <w:rsid w:val="0028147C"/>
    <w:rsid w:val="00281C55"/>
    <w:rsid w:val="002902F4"/>
    <w:rsid w:val="00395B14"/>
    <w:rsid w:val="003D0579"/>
    <w:rsid w:val="0043519C"/>
    <w:rsid w:val="004942DB"/>
    <w:rsid w:val="004D3FCA"/>
    <w:rsid w:val="004E718C"/>
    <w:rsid w:val="004F23F3"/>
    <w:rsid w:val="005039F6"/>
    <w:rsid w:val="005304EB"/>
    <w:rsid w:val="005452C4"/>
    <w:rsid w:val="005C7E30"/>
    <w:rsid w:val="00667766"/>
    <w:rsid w:val="0069234D"/>
    <w:rsid w:val="006A7FE5"/>
    <w:rsid w:val="006B3C37"/>
    <w:rsid w:val="006E573F"/>
    <w:rsid w:val="007159A1"/>
    <w:rsid w:val="00722CAB"/>
    <w:rsid w:val="007276B2"/>
    <w:rsid w:val="007E0BC5"/>
    <w:rsid w:val="008066F3"/>
    <w:rsid w:val="008D6298"/>
    <w:rsid w:val="009244CB"/>
    <w:rsid w:val="00947A8E"/>
    <w:rsid w:val="009B5DD5"/>
    <w:rsid w:val="009F786A"/>
    <w:rsid w:val="00A43ACA"/>
    <w:rsid w:val="00A7229B"/>
    <w:rsid w:val="00AB3F16"/>
    <w:rsid w:val="00B072D3"/>
    <w:rsid w:val="00B62E9A"/>
    <w:rsid w:val="00B85830"/>
    <w:rsid w:val="00BF6ABC"/>
    <w:rsid w:val="00C14A32"/>
    <w:rsid w:val="00C902B9"/>
    <w:rsid w:val="00CD189F"/>
    <w:rsid w:val="00CD50F0"/>
    <w:rsid w:val="00CD660F"/>
    <w:rsid w:val="00CE75DE"/>
    <w:rsid w:val="00D16112"/>
    <w:rsid w:val="00D55BB2"/>
    <w:rsid w:val="00DB53B0"/>
    <w:rsid w:val="00E421DC"/>
    <w:rsid w:val="00E52191"/>
    <w:rsid w:val="00EB2C7F"/>
    <w:rsid w:val="00F7651C"/>
    <w:rsid w:val="00F83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D18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7229B"/>
    <w:pPr>
      <w:keepNext/>
      <w:jc w:val="center"/>
      <w:outlineLvl w:val="1"/>
    </w:pPr>
    <w:rPr>
      <w:b/>
      <w:spacing w:val="20"/>
      <w:sz w:val="32"/>
    </w:rPr>
  </w:style>
  <w:style w:type="paragraph" w:styleId="3">
    <w:name w:val="heading 3"/>
    <w:basedOn w:val="a"/>
    <w:next w:val="a"/>
    <w:link w:val="30"/>
    <w:uiPriority w:val="9"/>
    <w:semiHidden/>
    <w:unhideWhenUsed/>
    <w:qFormat/>
    <w:rsid w:val="00CD18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189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qFormat/>
    <w:rsid w:val="00A7229B"/>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229B"/>
    <w:rPr>
      <w:rFonts w:ascii="Times New Roman" w:eastAsia="Times New Roman" w:hAnsi="Times New Roman" w:cs="Times New Roman"/>
      <w:b/>
      <w:spacing w:val="20"/>
      <w:sz w:val="32"/>
      <w:szCs w:val="20"/>
      <w:lang w:eastAsia="ru-RU"/>
    </w:rPr>
  </w:style>
  <w:style w:type="character" w:customStyle="1" w:styleId="80">
    <w:name w:val="Заголовок 8 Знак"/>
    <w:basedOn w:val="a0"/>
    <w:link w:val="8"/>
    <w:uiPriority w:val="9"/>
    <w:rsid w:val="00A7229B"/>
    <w:rPr>
      <w:rFonts w:ascii="Times New Roman" w:eastAsia="Times New Roman" w:hAnsi="Times New Roman" w:cs="Times New Roman"/>
      <w:i/>
      <w:iCs/>
      <w:sz w:val="24"/>
      <w:szCs w:val="24"/>
      <w:lang w:eastAsia="ru-RU"/>
    </w:rPr>
  </w:style>
  <w:style w:type="paragraph" w:styleId="a3">
    <w:name w:val="Body Text Indent"/>
    <w:basedOn w:val="a"/>
    <w:link w:val="a4"/>
    <w:rsid w:val="00A7229B"/>
    <w:pPr>
      <w:ind w:left="284" w:hanging="284"/>
    </w:pPr>
  </w:style>
  <w:style w:type="character" w:customStyle="1" w:styleId="a4">
    <w:name w:val="Основной текст с отступом Знак"/>
    <w:basedOn w:val="a0"/>
    <w:link w:val="a3"/>
    <w:rsid w:val="00A7229B"/>
    <w:rPr>
      <w:rFonts w:ascii="Times New Roman" w:eastAsia="Times New Roman" w:hAnsi="Times New Roman" w:cs="Times New Roman"/>
      <w:sz w:val="24"/>
      <w:szCs w:val="20"/>
      <w:lang w:eastAsia="ru-RU"/>
    </w:rPr>
  </w:style>
  <w:style w:type="paragraph" w:customStyle="1" w:styleId="11">
    <w:name w:val="Знак1 Знак Знак"/>
    <w:basedOn w:val="a"/>
    <w:rsid w:val="00A7229B"/>
    <w:rPr>
      <w:rFonts w:ascii="Verdana" w:hAnsi="Verdana" w:cs="Verdana"/>
      <w:sz w:val="20"/>
      <w:lang w:val="en-US" w:eastAsia="en-US"/>
    </w:rPr>
  </w:style>
  <w:style w:type="table" w:styleId="a5">
    <w:name w:val="Table Grid"/>
    <w:basedOn w:val="a1"/>
    <w:rsid w:val="00A72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A7229B"/>
    <w:pPr>
      <w:spacing w:after="160" w:line="240" w:lineRule="exact"/>
    </w:pPr>
    <w:rPr>
      <w:rFonts w:ascii="Arial" w:hAnsi="Arial" w:cs="Arial"/>
      <w:sz w:val="20"/>
      <w:lang w:val="en-US" w:eastAsia="en-US"/>
    </w:rPr>
  </w:style>
  <w:style w:type="paragraph" w:styleId="a7">
    <w:name w:val="Body Text"/>
    <w:basedOn w:val="a"/>
    <w:link w:val="a8"/>
    <w:rsid w:val="00A7229B"/>
    <w:pPr>
      <w:spacing w:after="120"/>
    </w:pPr>
  </w:style>
  <w:style w:type="character" w:customStyle="1" w:styleId="a8">
    <w:name w:val="Основной текст Знак"/>
    <w:basedOn w:val="a0"/>
    <w:link w:val="a7"/>
    <w:rsid w:val="00A7229B"/>
    <w:rPr>
      <w:rFonts w:ascii="Times New Roman" w:eastAsia="Times New Roman" w:hAnsi="Times New Roman" w:cs="Times New Roman"/>
      <w:sz w:val="24"/>
      <w:szCs w:val="20"/>
      <w:lang w:eastAsia="ru-RU"/>
    </w:rPr>
  </w:style>
  <w:style w:type="character" w:styleId="a9">
    <w:name w:val="Hyperlink"/>
    <w:rsid w:val="00A7229B"/>
    <w:rPr>
      <w:color w:val="0000FF"/>
      <w:u w:val="single"/>
    </w:rPr>
  </w:style>
  <w:style w:type="paragraph" w:styleId="aa">
    <w:name w:val="Normal (Web)"/>
    <w:basedOn w:val="a"/>
    <w:uiPriority w:val="99"/>
    <w:rsid w:val="00A7229B"/>
    <w:pPr>
      <w:spacing w:before="30" w:after="30"/>
    </w:pPr>
    <w:rPr>
      <w:rFonts w:ascii="Arial" w:hAnsi="Arial" w:cs="Arial"/>
      <w:color w:val="332E2D"/>
      <w:spacing w:val="2"/>
      <w:szCs w:val="24"/>
    </w:rPr>
  </w:style>
  <w:style w:type="paragraph" w:styleId="ab">
    <w:name w:val="Block Text"/>
    <w:basedOn w:val="a"/>
    <w:rsid w:val="00A7229B"/>
    <w:pPr>
      <w:widowControl w:val="0"/>
      <w:spacing w:line="260" w:lineRule="auto"/>
      <w:ind w:left="360" w:right="200"/>
      <w:jc w:val="both"/>
    </w:pPr>
    <w:rPr>
      <w:snapToGrid w:val="0"/>
    </w:rPr>
  </w:style>
  <w:style w:type="character" w:customStyle="1" w:styleId="grame">
    <w:name w:val="grame"/>
    <w:rsid w:val="00A7229B"/>
  </w:style>
  <w:style w:type="paragraph" w:customStyle="1" w:styleId="ConsPlusNormal">
    <w:name w:val="ConsPlusNormal"/>
    <w:rsid w:val="00A722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722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7229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Знак Знак"/>
    <w:basedOn w:val="a"/>
    <w:rsid w:val="00A7229B"/>
    <w:rPr>
      <w:rFonts w:ascii="Verdana" w:hAnsi="Verdana" w:cs="Verdana"/>
      <w:sz w:val="20"/>
      <w:lang w:val="en-US" w:eastAsia="en-US"/>
    </w:rPr>
  </w:style>
  <w:style w:type="paragraph" w:styleId="ad">
    <w:name w:val="Balloon Text"/>
    <w:basedOn w:val="a"/>
    <w:link w:val="ae"/>
    <w:uiPriority w:val="99"/>
    <w:semiHidden/>
    <w:unhideWhenUsed/>
    <w:rsid w:val="00A7229B"/>
    <w:rPr>
      <w:rFonts w:ascii="Tahoma" w:hAnsi="Tahoma" w:cs="Tahoma"/>
      <w:sz w:val="16"/>
      <w:szCs w:val="16"/>
    </w:rPr>
  </w:style>
  <w:style w:type="character" w:customStyle="1" w:styleId="ae">
    <w:name w:val="Текст выноски Знак"/>
    <w:basedOn w:val="a0"/>
    <w:link w:val="ad"/>
    <w:uiPriority w:val="99"/>
    <w:semiHidden/>
    <w:rsid w:val="00A7229B"/>
    <w:rPr>
      <w:rFonts w:ascii="Tahoma" w:eastAsia="Times New Roman" w:hAnsi="Tahoma" w:cs="Tahoma"/>
      <w:sz w:val="16"/>
      <w:szCs w:val="16"/>
      <w:lang w:eastAsia="ru-RU"/>
    </w:rPr>
  </w:style>
  <w:style w:type="paragraph" w:styleId="af">
    <w:name w:val="header"/>
    <w:basedOn w:val="a"/>
    <w:link w:val="af0"/>
    <w:uiPriority w:val="99"/>
    <w:unhideWhenUsed/>
    <w:rsid w:val="00A7229B"/>
    <w:pPr>
      <w:tabs>
        <w:tab w:val="center" w:pos="4677"/>
        <w:tab w:val="right" w:pos="9355"/>
      </w:tabs>
    </w:pPr>
  </w:style>
  <w:style w:type="character" w:customStyle="1" w:styleId="af0">
    <w:name w:val="Верхний колонтитул Знак"/>
    <w:basedOn w:val="a0"/>
    <w:link w:val="af"/>
    <w:uiPriority w:val="99"/>
    <w:rsid w:val="00A7229B"/>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A7229B"/>
    <w:pPr>
      <w:tabs>
        <w:tab w:val="center" w:pos="4677"/>
        <w:tab w:val="right" w:pos="9355"/>
      </w:tabs>
    </w:pPr>
  </w:style>
  <w:style w:type="character" w:customStyle="1" w:styleId="af2">
    <w:name w:val="Нижний колонтитул Знак"/>
    <w:basedOn w:val="a0"/>
    <w:link w:val="af1"/>
    <w:uiPriority w:val="99"/>
    <w:rsid w:val="00A7229B"/>
    <w:rPr>
      <w:rFonts w:ascii="Times New Roman" w:eastAsia="Times New Roman" w:hAnsi="Times New Roman" w:cs="Times New Roman"/>
      <w:sz w:val="24"/>
      <w:szCs w:val="20"/>
      <w:lang w:eastAsia="ru-RU"/>
    </w:rPr>
  </w:style>
  <w:style w:type="character" w:styleId="af3">
    <w:name w:val="Strong"/>
    <w:uiPriority w:val="22"/>
    <w:qFormat/>
    <w:rsid w:val="00A7229B"/>
    <w:rPr>
      <w:b/>
      <w:bCs/>
    </w:rPr>
  </w:style>
  <w:style w:type="paragraph" w:customStyle="1" w:styleId="Default">
    <w:name w:val="Default"/>
    <w:rsid w:val="00A722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w:basedOn w:val="a"/>
    <w:rsid w:val="00A7229B"/>
    <w:rPr>
      <w:rFonts w:ascii="Verdana" w:hAnsi="Verdana" w:cs="Verdana"/>
      <w:sz w:val="20"/>
      <w:lang w:val="en-US" w:eastAsia="en-US"/>
    </w:rPr>
  </w:style>
  <w:style w:type="character" w:customStyle="1" w:styleId="rvts6">
    <w:name w:val="rvts6"/>
    <w:basedOn w:val="a0"/>
    <w:rsid w:val="00A7229B"/>
  </w:style>
  <w:style w:type="character" w:customStyle="1" w:styleId="10">
    <w:name w:val="Заголовок 1 Знак"/>
    <w:basedOn w:val="a0"/>
    <w:link w:val="1"/>
    <w:uiPriority w:val="9"/>
    <w:rsid w:val="00CD189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D189F"/>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
    <w:semiHidden/>
    <w:rsid w:val="00CD189F"/>
    <w:rPr>
      <w:rFonts w:asciiTheme="majorHAnsi" w:eastAsiaTheme="majorEastAsia" w:hAnsiTheme="majorHAnsi" w:cstheme="majorBidi"/>
      <w:b/>
      <w:bCs/>
      <w:i/>
      <w:iCs/>
      <w:color w:val="4F81BD" w:themeColor="accent1"/>
      <w:sz w:val="24"/>
      <w:szCs w:val="20"/>
      <w:lang w:eastAsia="ru-RU"/>
    </w:rPr>
  </w:style>
  <w:style w:type="paragraph" w:styleId="af4">
    <w:name w:val="List Paragraph"/>
    <w:basedOn w:val="a"/>
    <w:uiPriority w:val="34"/>
    <w:qFormat/>
    <w:rsid w:val="00CD189F"/>
    <w:pPr>
      <w:ind w:left="708"/>
    </w:pPr>
    <w:rPr>
      <w:sz w:val="20"/>
    </w:rPr>
  </w:style>
  <w:style w:type="character" w:customStyle="1" w:styleId="FontStyle14">
    <w:name w:val="Font Style14"/>
    <w:rsid w:val="00CD189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666789.0" TargetMode="External"/><Relationship Id="rId13" Type="http://schemas.openxmlformats.org/officeDocument/2006/relationships/hyperlink" Target="consultantplus://offline/ref=EB8CBFFF0D959E31E8785B503E544E28502A87679D18477052D7B61D8AbBv7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B8CBFFF0D959E31E8785B503E544E28502A87679D18477052D7B61D8AbBv7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shung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shunga@mail.ru" TargetMode="External"/><Relationship Id="rId4" Type="http://schemas.openxmlformats.org/officeDocument/2006/relationships/webSettings" Target="webSettings.xml"/><Relationship Id="rId9" Type="http://schemas.openxmlformats.org/officeDocument/2006/relationships/hyperlink" Target="garantF1://28820000.7" TargetMode="External"/><Relationship Id="rId14" Type="http://schemas.openxmlformats.org/officeDocument/2006/relationships/hyperlink" Target="consultantplus://offline/ref=EB8CBFFF0D959E31E878455D283812275522DF6C9C1848250E88ED40DDBE83FEC77EA88097251F68BB5D46bA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18</Pages>
  <Words>7405</Words>
  <Characters>42212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Шуньга</dc:creator>
  <cp:keywords/>
  <dc:description/>
  <cp:lastModifiedBy>Шуньга</cp:lastModifiedBy>
  <cp:revision>22</cp:revision>
  <cp:lastPrinted>2016-05-24T13:33:00Z</cp:lastPrinted>
  <dcterms:created xsi:type="dcterms:W3CDTF">2016-03-04T08:48:00Z</dcterms:created>
  <dcterms:modified xsi:type="dcterms:W3CDTF">2016-05-24T13:36:00Z</dcterms:modified>
</cp:coreProperties>
</file>