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41" w:rsidRDefault="00325641" w:rsidP="003C7F4F">
      <w:pPr>
        <w:pStyle w:val="Heading1"/>
        <w:jc w:val="center"/>
        <w:rPr>
          <w:rFonts w:ascii="Times New Roman" w:hAnsi="Times New Roman"/>
          <w:sz w:val="20"/>
          <w:szCs w:val="20"/>
        </w:rPr>
      </w:pPr>
      <w:r w:rsidRPr="00920245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7" o:title=""/>
          </v:shape>
        </w:pict>
      </w:r>
    </w:p>
    <w:p w:rsidR="00325641" w:rsidRPr="000A428D" w:rsidRDefault="00325641" w:rsidP="00C97AFE">
      <w:pPr>
        <w:jc w:val="center"/>
        <w:rPr>
          <w:b/>
          <w:sz w:val="28"/>
          <w:szCs w:val="28"/>
        </w:rPr>
      </w:pPr>
      <w:r w:rsidRPr="000A428D">
        <w:rPr>
          <w:b/>
          <w:sz w:val="28"/>
          <w:szCs w:val="28"/>
        </w:rPr>
        <w:t>РОССИЙСКАЯ ФЕДЕРАЦИЯ</w:t>
      </w:r>
    </w:p>
    <w:p w:rsidR="00325641" w:rsidRPr="000A428D" w:rsidRDefault="00325641" w:rsidP="00C97AFE">
      <w:pPr>
        <w:jc w:val="center"/>
        <w:rPr>
          <w:b/>
          <w:sz w:val="28"/>
          <w:szCs w:val="28"/>
        </w:rPr>
      </w:pPr>
      <w:r w:rsidRPr="000A428D">
        <w:rPr>
          <w:b/>
          <w:sz w:val="28"/>
          <w:szCs w:val="28"/>
        </w:rPr>
        <w:t>РЕСПУБЛИКА КАРЕЛИЯ</w:t>
      </w:r>
    </w:p>
    <w:p w:rsidR="00325641" w:rsidRPr="000A428D" w:rsidRDefault="00325641" w:rsidP="00C97AFE">
      <w:pPr>
        <w:jc w:val="center"/>
        <w:rPr>
          <w:sz w:val="28"/>
          <w:szCs w:val="28"/>
        </w:rPr>
      </w:pPr>
    </w:p>
    <w:p w:rsidR="00325641" w:rsidRPr="000A428D" w:rsidRDefault="00325641" w:rsidP="00C97AFE">
      <w:pPr>
        <w:jc w:val="center"/>
        <w:rPr>
          <w:sz w:val="28"/>
          <w:szCs w:val="28"/>
        </w:rPr>
      </w:pPr>
      <w:r w:rsidRPr="000A428D">
        <w:rPr>
          <w:sz w:val="28"/>
          <w:szCs w:val="28"/>
        </w:rPr>
        <w:t>МУНИЦИПАЛЬНОЕ ОБРАЗОВАНИЕ</w:t>
      </w:r>
    </w:p>
    <w:p w:rsidR="00325641" w:rsidRPr="000A428D" w:rsidRDefault="00325641" w:rsidP="00C97AFE">
      <w:pPr>
        <w:jc w:val="center"/>
        <w:rPr>
          <w:sz w:val="28"/>
          <w:szCs w:val="28"/>
        </w:rPr>
      </w:pPr>
      <w:r w:rsidRPr="000A428D">
        <w:rPr>
          <w:sz w:val="28"/>
          <w:szCs w:val="28"/>
        </w:rPr>
        <w:t>«Медвежьегорский муниципальный район»</w:t>
      </w:r>
    </w:p>
    <w:p w:rsidR="00325641" w:rsidRPr="000A428D" w:rsidRDefault="00325641" w:rsidP="00C97AFE">
      <w:pPr>
        <w:jc w:val="center"/>
        <w:rPr>
          <w:b/>
          <w:sz w:val="28"/>
          <w:szCs w:val="28"/>
        </w:rPr>
      </w:pPr>
    </w:p>
    <w:p w:rsidR="00325641" w:rsidRPr="000A428D" w:rsidRDefault="00325641" w:rsidP="00C97AFE">
      <w:pPr>
        <w:jc w:val="center"/>
        <w:rPr>
          <w:b/>
          <w:sz w:val="28"/>
          <w:szCs w:val="28"/>
        </w:rPr>
      </w:pPr>
      <w:r w:rsidRPr="000A428D">
        <w:rPr>
          <w:b/>
          <w:sz w:val="28"/>
          <w:szCs w:val="28"/>
        </w:rPr>
        <w:t>АДМИНИСТРАЦИЯ  ШУНЬГСКОГО  СЕЛЬСКОГО  ПОСЕЛЕНИЯ</w:t>
      </w:r>
    </w:p>
    <w:p w:rsidR="00325641" w:rsidRPr="000A428D" w:rsidRDefault="00325641" w:rsidP="00C97AFE">
      <w:pPr>
        <w:jc w:val="center"/>
        <w:rPr>
          <w:b/>
          <w:sz w:val="28"/>
          <w:szCs w:val="28"/>
        </w:rPr>
      </w:pPr>
    </w:p>
    <w:p w:rsidR="00325641" w:rsidRPr="000A428D" w:rsidRDefault="00325641" w:rsidP="00C97AFE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0A42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5641" w:rsidRPr="000A428D" w:rsidRDefault="00325641" w:rsidP="00C97AFE">
      <w:pPr>
        <w:rPr>
          <w:sz w:val="28"/>
          <w:szCs w:val="28"/>
        </w:rPr>
      </w:pPr>
    </w:p>
    <w:p w:rsidR="00325641" w:rsidRPr="000A428D" w:rsidRDefault="00325641" w:rsidP="00C97AFE">
      <w:pPr>
        <w:rPr>
          <w:b/>
          <w:sz w:val="28"/>
          <w:szCs w:val="28"/>
          <w:u w:val="single"/>
        </w:rPr>
      </w:pPr>
    </w:p>
    <w:p w:rsidR="00325641" w:rsidRPr="000A428D" w:rsidRDefault="00325641" w:rsidP="00C97AFE">
      <w:pPr>
        <w:rPr>
          <w:b/>
          <w:sz w:val="28"/>
          <w:szCs w:val="28"/>
        </w:rPr>
      </w:pPr>
      <w:r w:rsidRPr="000A428D">
        <w:rPr>
          <w:b/>
          <w:sz w:val="28"/>
          <w:szCs w:val="28"/>
        </w:rPr>
        <w:t xml:space="preserve"> 18 апреля </w:t>
      </w:r>
      <w:smartTag w:uri="urn:schemas-microsoft-com:office:smarttags" w:element="metricconverter">
        <w:smartTagPr>
          <w:attr w:name="ProductID" w:val="2019 г"/>
        </w:smartTagPr>
        <w:r w:rsidRPr="000A428D">
          <w:rPr>
            <w:b/>
            <w:sz w:val="28"/>
            <w:szCs w:val="28"/>
          </w:rPr>
          <w:t>2019 г</w:t>
        </w:r>
      </w:smartTag>
      <w:r w:rsidRPr="000A428D">
        <w:rPr>
          <w:b/>
          <w:sz w:val="28"/>
          <w:szCs w:val="28"/>
        </w:rPr>
        <w:t>.  № 20</w:t>
      </w:r>
      <w:r w:rsidRPr="000A428D">
        <w:rPr>
          <w:sz w:val="28"/>
          <w:szCs w:val="28"/>
        </w:rPr>
        <w:t xml:space="preserve">                                                                            </w:t>
      </w:r>
      <w:r w:rsidRPr="000A428D">
        <w:rPr>
          <w:b/>
          <w:sz w:val="28"/>
          <w:szCs w:val="28"/>
        </w:rPr>
        <w:t>д. Шуньга</w:t>
      </w:r>
    </w:p>
    <w:p w:rsidR="00325641" w:rsidRDefault="00325641" w:rsidP="002B4C2B">
      <w:pPr>
        <w:pStyle w:val="NormalWeb"/>
        <w:spacing w:before="0" w:beforeAutospacing="0" w:after="0" w:afterAutospacing="0"/>
        <w:ind w:right="261"/>
        <w:rPr>
          <w:rFonts w:eastAsia="Times New Roman"/>
          <w:b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5628"/>
        <w:gridCol w:w="4214"/>
      </w:tblGrid>
      <w:tr w:rsidR="00325641" w:rsidRPr="00D06299" w:rsidTr="0062722C">
        <w:tc>
          <w:tcPr>
            <w:tcW w:w="5628" w:type="dxa"/>
          </w:tcPr>
          <w:p w:rsidR="00325641" w:rsidRPr="0062722C" w:rsidRDefault="00325641" w:rsidP="0062722C">
            <w:pPr>
              <w:pStyle w:val="NormalWeb"/>
              <w:spacing w:before="0" w:beforeAutospacing="0" w:after="0" w:afterAutospacing="0"/>
              <w:ind w:right="459"/>
              <w:jc w:val="both"/>
              <w:rPr>
                <w:b/>
                <w:bCs/>
                <w:color w:val="052635"/>
                <w:sz w:val="28"/>
                <w:szCs w:val="28"/>
              </w:rPr>
            </w:pPr>
            <w:r w:rsidRPr="0062722C">
              <w:rPr>
                <w:b/>
                <w:bCs/>
                <w:color w:val="052635"/>
                <w:sz w:val="28"/>
                <w:szCs w:val="28"/>
              </w:rPr>
              <w:t xml:space="preserve">О  признании утратившим силу Постановления № 36 от 08.06.2012 г. «Об утверждении Административного </w:t>
            </w:r>
          </w:p>
          <w:p w:rsidR="00325641" w:rsidRPr="0062722C" w:rsidRDefault="00325641" w:rsidP="0062722C">
            <w:pPr>
              <w:pStyle w:val="NormalWeb"/>
              <w:spacing w:before="0" w:beforeAutospacing="0" w:after="0" w:afterAutospacing="0"/>
              <w:ind w:right="261"/>
              <w:jc w:val="both"/>
              <w:rPr>
                <w:b/>
                <w:bCs/>
                <w:color w:val="052635"/>
                <w:sz w:val="28"/>
                <w:szCs w:val="28"/>
              </w:rPr>
            </w:pPr>
            <w:r w:rsidRPr="0062722C">
              <w:rPr>
                <w:b/>
                <w:bCs/>
                <w:color w:val="052635"/>
                <w:sz w:val="28"/>
                <w:szCs w:val="28"/>
              </w:rPr>
              <w:t xml:space="preserve">регламента проведения проверок при осуществлении муниципального контроля в сфере жилищно-коммунального хозяйства» </w:t>
            </w:r>
            <w:r w:rsidRPr="0062722C">
              <w:rPr>
                <w:color w:val="052635"/>
                <w:sz w:val="28"/>
                <w:szCs w:val="28"/>
              </w:rPr>
              <w:t xml:space="preserve">        </w:t>
            </w:r>
          </w:p>
        </w:tc>
        <w:tc>
          <w:tcPr>
            <w:tcW w:w="4214" w:type="dxa"/>
          </w:tcPr>
          <w:p w:rsidR="00325641" w:rsidRPr="00D06299" w:rsidRDefault="00325641" w:rsidP="0062722C">
            <w:pPr>
              <w:pStyle w:val="NormalWeb"/>
              <w:spacing w:before="0" w:beforeAutospacing="0" w:after="0" w:afterAutospacing="0"/>
              <w:ind w:right="261"/>
              <w:jc w:val="both"/>
              <w:rPr>
                <w:b/>
                <w:bCs/>
                <w:color w:val="052635"/>
              </w:rPr>
            </w:pPr>
          </w:p>
        </w:tc>
      </w:tr>
    </w:tbl>
    <w:p w:rsidR="00325641" w:rsidRDefault="00325641" w:rsidP="0062722C">
      <w:pPr>
        <w:pStyle w:val="NormalWeb"/>
        <w:spacing w:before="0" w:beforeAutospacing="0" w:after="0" w:afterAutospacing="0"/>
        <w:ind w:right="261"/>
        <w:jc w:val="both"/>
        <w:rPr>
          <w:color w:val="052635"/>
          <w:sz w:val="28"/>
          <w:szCs w:val="28"/>
        </w:rPr>
      </w:pPr>
      <w:r>
        <w:rPr>
          <w:b/>
          <w:bCs/>
          <w:color w:val="052635"/>
        </w:rPr>
        <w:t xml:space="preserve"> </w:t>
      </w:r>
      <w:r>
        <w:rPr>
          <w:color w:val="052635"/>
          <w:sz w:val="28"/>
          <w:szCs w:val="28"/>
        </w:rPr>
        <w:t xml:space="preserve">      </w:t>
      </w:r>
    </w:p>
    <w:p w:rsidR="00325641" w:rsidRPr="00F03EE0" w:rsidRDefault="00325641" w:rsidP="00187774">
      <w:pPr>
        <w:pStyle w:val="NormalWeb"/>
        <w:spacing w:before="0" w:beforeAutospacing="0" w:after="0" w:afterAutospacing="0"/>
        <w:ind w:right="-13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 </w:t>
      </w:r>
      <w:r w:rsidRPr="0062722C">
        <w:rPr>
          <w:color w:val="052635"/>
          <w:sz w:val="28"/>
          <w:szCs w:val="28"/>
        </w:rPr>
        <w:t xml:space="preserve">  </w:t>
      </w:r>
      <w:r w:rsidRPr="0062722C">
        <w:rPr>
          <w:sz w:val="28"/>
          <w:szCs w:val="28"/>
        </w:rPr>
        <w:t>В  соответствии с Федеральным законом от 06.10.2003 г. № 131- ФЗ «Об общих принципах организации местного самоуправления в Российской Федер</w:t>
      </w:r>
      <w:r w:rsidRPr="0062722C">
        <w:rPr>
          <w:sz w:val="28"/>
          <w:szCs w:val="28"/>
        </w:rPr>
        <w:t>а</w:t>
      </w:r>
      <w:r w:rsidRPr="0062722C">
        <w:rPr>
          <w:sz w:val="28"/>
          <w:szCs w:val="28"/>
        </w:rPr>
        <w:t>ции</w:t>
      </w:r>
      <w:r w:rsidRPr="0034030F">
        <w:t>»</w:t>
      </w:r>
      <w:r>
        <w:rPr>
          <w:sz w:val="28"/>
          <w:szCs w:val="28"/>
        </w:rPr>
        <w:t xml:space="preserve">, </w:t>
      </w:r>
      <w:r w:rsidRPr="00F03E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Шуньгского</w:t>
      </w:r>
      <w:r w:rsidRPr="00F03EE0">
        <w:rPr>
          <w:color w:val="052635"/>
          <w:sz w:val="28"/>
          <w:szCs w:val="28"/>
        </w:rPr>
        <w:t xml:space="preserve"> сельского поселения  </w:t>
      </w:r>
    </w:p>
    <w:p w:rsidR="00325641" w:rsidRPr="000A428D" w:rsidRDefault="00325641" w:rsidP="00BB68F8">
      <w:pPr>
        <w:pStyle w:val="NormalWeb"/>
        <w:ind w:left="260" w:right="260"/>
        <w:jc w:val="center"/>
        <w:rPr>
          <w:b/>
          <w:color w:val="052635"/>
          <w:sz w:val="28"/>
          <w:szCs w:val="28"/>
        </w:rPr>
      </w:pPr>
      <w:r w:rsidRPr="000A428D">
        <w:rPr>
          <w:b/>
          <w:color w:val="052635"/>
          <w:sz w:val="28"/>
          <w:szCs w:val="28"/>
        </w:rPr>
        <w:t>ПОСТАНОВЛЯЕТ:</w:t>
      </w:r>
    </w:p>
    <w:p w:rsidR="00325641" w:rsidRPr="00AE7BBE" w:rsidRDefault="00325641" w:rsidP="00187774">
      <w:pPr>
        <w:pStyle w:val="NormalWeb"/>
        <w:spacing w:before="0" w:beforeAutospacing="0" w:after="0" w:afterAutospacing="0"/>
        <w:ind w:right="261"/>
        <w:jc w:val="both"/>
        <w:rPr>
          <w:bCs/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1. Признать утратившим силу Постановление № </w:t>
      </w:r>
      <w:r w:rsidRPr="00AE7BBE">
        <w:rPr>
          <w:bCs/>
          <w:color w:val="052635"/>
          <w:sz w:val="28"/>
          <w:szCs w:val="28"/>
        </w:rPr>
        <w:t>3</w:t>
      </w:r>
      <w:r>
        <w:rPr>
          <w:bCs/>
          <w:color w:val="052635"/>
          <w:sz w:val="28"/>
          <w:szCs w:val="28"/>
        </w:rPr>
        <w:t>6</w:t>
      </w:r>
      <w:r w:rsidRPr="00AE7BBE">
        <w:rPr>
          <w:bCs/>
          <w:color w:val="052635"/>
          <w:sz w:val="28"/>
          <w:szCs w:val="28"/>
        </w:rPr>
        <w:t xml:space="preserve"> от 08.06.2012 г.</w:t>
      </w:r>
    </w:p>
    <w:p w:rsidR="00325641" w:rsidRPr="0062722C" w:rsidRDefault="00325641" w:rsidP="00187774">
      <w:pPr>
        <w:ind w:right="-95"/>
        <w:jc w:val="both"/>
        <w:rPr>
          <w:color w:val="052635"/>
          <w:sz w:val="28"/>
          <w:szCs w:val="28"/>
        </w:rPr>
      </w:pPr>
      <w:r w:rsidRPr="00AE7BBE">
        <w:rPr>
          <w:bCs/>
          <w:color w:val="052635"/>
          <w:sz w:val="28"/>
          <w:szCs w:val="28"/>
        </w:rPr>
        <w:t>«Об утверждении Административного регламента</w:t>
      </w:r>
      <w:r>
        <w:rPr>
          <w:bCs/>
          <w:color w:val="052635"/>
          <w:sz w:val="28"/>
          <w:szCs w:val="28"/>
        </w:rPr>
        <w:t xml:space="preserve"> </w:t>
      </w:r>
      <w:r w:rsidRPr="0062722C">
        <w:rPr>
          <w:bCs/>
          <w:color w:val="052635"/>
          <w:sz w:val="28"/>
          <w:szCs w:val="28"/>
        </w:rPr>
        <w:t xml:space="preserve">проведения проверок при осуществлении муниципального контроля в сфере жилищно-коммунального хозяйства» </w:t>
      </w:r>
      <w:r w:rsidRPr="0062722C">
        <w:rPr>
          <w:color w:val="052635"/>
          <w:sz w:val="28"/>
          <w:szCs w:val="28"/>
        </w:rPr>
        <w:t xml:space="preserve">      </w:t>
      </w:r>
      <w:r w:rsidRPr="0062722C">
        <w:rPr>
          <w:bCs/>
          <w:color w:val="052635"/>
        </w:rPr>
        <w:t xml:space="preserve"> </w:t>
      </w:r>
      <w:r w:rsidRPr="0062722C">
        <w:rPr>
          <w:color w:val="052635"/>
          <w:sz w:val="28"/>
          <w:szCs w:val="28"/>
        </w:rPr>
        <w:t xml:space="preserve">                              </w:t>
      </w:r>
    </w:p>
    <w:p w:rsidR="00325641" w:rsidRDefault="00325641" w:rsidP="00AE7BBE">
      <w:pPr>
        <w:ind w:right="-95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2. Контроль за исполнением настоящего постановления оставляю за собой.</w:t>
      </w:r>
    </w:p>
    <w:p w:rsidR="00325641" w:rsidRDefault="00325641" w:rsidP="00AE7BBE">
      <w:pPr>
        <w:ind w:right="-95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3.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.</w:t>
      </w:r>
      <w:r>
        <w:rPr>
          <w:color w:val="052635"/>
          <w:sz w:val="28"/>
          <w:szCs w:val="28"/>
        </w:rPr>
        <w:t>Данное постановление</w:t>
      </w:r>
      <w:r w:rsidRPr="001F101F">
        <w:rPr>
          <w:color w:val="052635"/>
          <w:sz w:val="28"/>
          <w:szCs w:val="28"/>
        </w:rPr>
        <w:t xml:space="preserve"> вступает в силу </w:t>
      </w:r>
      <w:r>
        <w:rPr>
          <w:color w:val="052635"/>
          <w:sz w:val="28"/>
          <w:szCs w:val="28"/>
        </w:rPr>
        <w:t>с момента его обнародования</w:t>
      </w:r>
      <w:r w:rsidRPr="001F101F">
        <w:rPr>
          <w:color w:val="052635"/>
          <w:sz w:val="28"/>
          <w:szCs w:val="28"/>
        </w:rPr>
        <w:t xml:space="preserve">. </w:t>
      </w:r>
    </w:p>
    <w:p w:rsidR="00325641" w:rsidRDefault="00325641" w:rsidP="00BB68F8">
      <w:pPr>
        <w:pStyle w:val="NormalWeb"/>
        <w:spacing w:before="0" w:beforeAutospacing="0" w:after="0" w:afterAutospacing="0"/>
        <w:ind w:left="261" w:right="261"/>
        <w:jc w:val="both"/>
      </w:pPr>
    </w:p>
    <w:p w:rsidR="00325641" w:rsidRDefault="00325641" w:rsidP="000A428D">
      <w:pPr>
        <w:pStyle w:val="NormalWeb"/>
        <w:spacing w:before="0" w:beforeAutospacing="0" w:after="0" w:afterAutospacing="0"/>
        <w:ind w:left="261" w:right="261"/>
        <w:jc w:val="both"/>
      </w:pPr>
    </w:p>
    <w:p w:rsidR="00325641" w:rsidRPr="000A428D" w:rsidRDefault="00325641" w:rsidP="000A428D">
      <w:pPr>
        <w:pStyle w:val="NormalWeb"/>
        <w:spacing w:before="0" w:beforeAutospacing="0" w:after="0" w:afterAutospacing="0"/>
        <w:ind w:left="261" w:right="261"/>
        <w:jc w:val="both"/>
        <w:rPr>
          <w:b/>
          <w:i/>
          <w:sz w:val="28"/>
          <w:szCs w:val="28"/>
        </w:rPr>
      </w:pPr>
      <w:r>
        <w:t> </w:t>
      </w:r>
      <w:r w:rsidRPr="000A428D">
        <w:rPr>
          <w:sz w:val="28"/>
          <w:szCs w:val="28"/>
        </w:rPr>
        <w:t xml:space="preserve">Глава Шуньгского сельского поселения                                 Л. В. Журавлева </w:t>
      </w:r>
    </w:p>
    <w:p w:rsidR="00325641" w:rsidRDefault="00325641" w:rsidP="00137745">
      <w:pPr>
        <w:jc w:val="right"/>
        <w:rPr>
          <w:b/>
          <w:i/>
        </w:rPr>
      </w:pPr>
    </w:p>
    <w:p w:rsidR="00325641" w:rsidRDefault="00325641" w:rsidP="00187774">
      <w:pPr>
        <w:rPr>
          <w:i/>
        </w:rPr>
      </w:pPr>
    </w:p>
    <w:p w:rsidR="00325641" w:rsidRDefault="00325641" w:rsidP="00187774">
      <w:pPr>
        <w:rPr>
          <w:sz w:val="28"/>
          <w:szCs w:val="28"/>
        </w:rPr>
      </w:pPr>
      <w:r w:rsidRPr="00187774">
        <w:rPr>
          <w:i/>
        </w:rPr>
        <w:t>Рассылка: дело,  прокуратура Медвежьегорского района, Федеральный регистр</w:t>
      </w:r>
      <w:r w:rsidRPr="00187774">
        <w:t xml:space="preserve">             </w:t>
      </w:r>
    </w:p>
    <w:sectPr w:rsidR="00325641" w:rsidSect="00187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41" w:rsidRDefault="00325641">
      <w:r>
        <w:separator/>
      </w:r>
    </w:p>
  </w:endnote>
  <w:endnote w:type="continuationSeparator" w:id="0">
    <w:p w:rsidR="00325641" w:rsidRDefault="0032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41" w:rsidRDefault="003256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5641" w:rsidRDefault="0032564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41" w:rsidRDefault="0032564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41" w:rsidRDefault="00325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41" w:rsidRDefault="00325641">
      <w:r>
        <w:separator/>
      </w:r>
    </w:p>
  </w:footnote>
  <w:footnote w:type="continuationSeparator" w:id="0">
    <w:p w:rsidR="00325641" w:rsidRDefault="00325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41" w:rsidRDefault="003256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5641" w:rsidRDefault="003256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41" w:rsidRDefault="003256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41" w:rsidRDefault="0032564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  <w:rPr>
        <w:rFonts w:cs="Times New Roman"/>
      </w:rPr>
    </w:lvl>
  </w:abstractNum>
  <w:abstractNum w:abstractNumId="1">
    <w:nsid w:val="5B5F0B83"/>
    <w:multiLevelType w:val="hybridMultilevel"/>
    <w:tmpl w:val="9E1AC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11F"/>
    <w:rsid w:val="00031A84"/>
    <w:rsid w:val="00033560"/>
    <w:rsid w:val="000339F3"/>
    <w:rsid w:val="00056D53"/>
    <w:rsid w:val="00074F25"/>
    <w:rsid w:val="000A428D"/>
    <w:rsid w:val="000F38D4"/>
    <w:rsid w:val="00127CAB"/>
    <w:rsid w:val="00137745"/>
    <w:rsid w:val="00166A30"/>
    <w:rsid w:val="00186D27"/>
    <w:rsid w:val="00187774"/>
    <w:rsid w:val="00197B68"/>
    <w:rsid w:val="001F101F"/>
    <w:rsid w:val="002552BE"/>
    <w:rsid w:val="002B4C2B"/>
    <w:rsid w:val="002B6B23"/>
    <w:rsid w:val="002C7DE7"/>
    <w:rsid w:val="002D1B66"/>
    <w:rsid w:val="002D3DD5"/>
    <w:rsid w:val="00302694"/>
    <w:rsid w:val="003143A1"/>
    <w:rsid w:val="00325641"/>
    <w:rsid w:val="0034030F"/>
    <w:rsid w:val="003516AA"/>
    <w:rsid w:val="00377129"/>
    <w:rsid w:val="003B0FB1"/>
    <w:rsid w:val="003B71A0"/>
    <w:rsid w:val="003C7F4F"/>
    <w:rsid w:val="0041386A"/>
    <w:rsid w:val="00430086"/>
    <w:rsid w:val="0045502C"/>
    <w:rsid w:val="004745AB"/>
    <w:rsid w:val="004D26F0"/>
    <w:rsid w:val="005921AC"/>
    <w:rsid w:val="005A3AE4"/>
    <w:rsid w:val="005B27AD"/>
    <w:rsid w:val="005F30A5"/>
    <w:rsid w:val="00622EA8"/>
    <w:rsid w:val="0062722C"/>
    <w:rsid w:val="006317B9"/>
    <w:rsid w:val="00654BEC"/>
    <w:rsid w:val="006627C8"/>
    <w:rsid w:val="00663304"/>
    <w:rsid w:val="0068470F"/>
    <w:rsid w:val="006847A9"/>
    <w:rsid w:val="00684D7D"/>
    <w:rsid w:val="006C37CD"/>
    <w:rsid w:val="006E1776"/>
    <w:rsid w:val="00746657"/>
    <w:rsid w:val="007566AF"/>
    <w:rsid w:val="007B5925"/>
    <w:rsid w:val="007C636A"/>
    <w:rsid w:val="007E3D44"/>
    <w:rsid w:val="00831780"/>
    <w:rsid w:val="008336B0"/>
    <w:rsid w:val="0088125A"/>
    <w:rsid w:val="008A408D"/>
    <w:rsid w:val="00920245"/>
    <w:rsid w:val="00920A5A"/>
    <w:rsid w:val="00925754"/>
    <w:rsid w:val="009C5131"/>
    <w:rsid w:val="009D153E"/>
    <w:rsid w:val="009F253A"/>
    <w:rsid w:val="009F5F49"/>
    <w:rsid w:val="00A04FA2"/>
    <w:rsid w:val="00A3653D"/>
    <w:rsid w:val="00A811AB"/>
    <w:rsid w:val="00A831A3"/>
    <w:rsid w:val="00AB760A"/>
    <w:rsid w:val="00AD3081"/>
    <w:rsid w:val="00AE7BBE"/>
    <w:rsid w:val="00B06123"/>
    <w:rsid w:val="00B14560"/>
    <w:rsid w:val="00BA526B"/>
    <w:rsid w:val="00BB5DBD"/>
    <w:rsid w:val="00BB6751"/>
    <w:rsid w:val="00BB68F8"/>
    <w:rsid w:val="00BD09C2"/>
    <w:rsid w:val="00BF6C44"/>
    <w:rsid w:val="00C3716E"/>
    <w:rsid w:val="00C74EF1"/>
    <w:rsid w:val="00C75C26"/>
    <w:rsid w:val="00C97AFE"/>
    <w:rsid w:val="00CF17D8"/>
    <w:rsid w:val="00D004BB"/>
    <w:rsid w:val="00D00791"/>
    <w:rsid w:val="00D0257A"/>
    <w:rsid w:val="00D038F2"/>
    <w:rsid w:val="00D06299"/>
    <w:rsid w:val="00D1408F"/>
    <w:rsid w:val="00D2711F"/>
    <w:rsid w:val="00D62B22"/>
    <w:rsid w:val="00D824D8"/>
    <w:rsid w:val="00E15A86"/>
    <w:rsid w:val="00E36CB4"/>
    <w:rsid w:val="00E5732B"/>
    <w:rsid w:val="00E750D7"/>
    <w:rsid w:val="00E76D83"/>
    <w:rsid w:val="00EB2E33"/>
    <w:rsid w:val="00F03EE0"/>
    <w:rsid w:val="00F15096"/>
    <w:rsid w:val="00F82AC2"/>
    <w:rsid w:val="00FB5649"/>
    <w:rsid w:val="00FD47BE"/>
    <w:rsid w:val="00FE2D42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11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6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7A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B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7AFE"/>
    <w:rPr>
      <w:rFonts w:ascii="Arial" w:hAnsi="Arial" w:cs="Arial"/>
      <w:b/>
      <w:bCs/>
      <w:sz w:val="26"/>
      <w:szCs w:val="26"/>
    </w:rPr>
  </w:style>
  <w:style w:type="paragraph" w:customStyle="1" w:styleId="bodytext">
    <w:name w:val="bodytext"/>
    <w:basedOn w:val="Normal"/>
    <w:uiPriority w:val="99"/>
    <w:rsid w:val="00D038F2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uiPriority w:val="99"/>
    <w:rsid w:val="00C74E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W-Absatz-Standardschriftart">
    <w:name w:val="WW-Absatz-Standardschriftart"/>
    <w:uiPriority w:val="99"/>
    <w:rsid w:val="00C74EF1"/>
  </w:style>
  <w:style w:type="paragraph" w:styleId="BodyText0">
    <w:name w:val="Body Text"/>
    <w:basedOn w:val="Normal"/>
    <w:link w:val="BodyTextChar"/>
    <w:uiPriority w:val="99"/>
    <w:rsid w:val="00D038F2"/>
    <w:rPr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D038F2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038F2"/>
    <w:rPr>
      <w:rFonts w:eastAsia="SimSun" w:cs="Times New Roman"/>
      <w:b/>
      <w:sz w:val="32"/>
      <w:szCs w:val="3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D038F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38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38F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8F2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D038F2"/>
    <w:pPr>
      <w:tabs>
        <w:tab w:val="right" w:leader="dot" w:pos="9628"/>
      </w:tabs>
    </w:pPr>
    <w:rPr>
      <w:noProof/>
    </w:rPr>
  </w:style>
  <w:style w:type="paragraph" w:styleId="BalloonText">
    <w:name w:val="Balloon Text"/>
    <w:basedOn w:val="Normal"/>
    <w:link w:val="BalloonTextChar"/>
    <w:uiPriority w:val="99"/>
    <w:rsid w:val="002D3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3D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8F8"/>
    <w:pPr>
      <w:spacing w:before="100" w:beforeAutospacing="1" w:after="100" w:afterAutospacing="1"/>
    </w:pPr>
    <w:rPr>
      <w:rFonts w:eastAsia="SimSun"/>
      <w:lang w:eastAsia="zh-CN"/>
    </w:rPr>
  </w:style>
  <w:style w:type="table" w:styleId="TableGrid">
    <w:name w:val="Table Grid"/>
    <w:basedOn w:val="TableNormal"/>
    <w:uiPriority w:val="99"/>
    <w:rsid w:val="00A36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1166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subject/>
  <dc:creator>Компьютер</dc:creator>
  <cp:keywords/>
  <dc:description/>
  <cp:lastModifiedBy>1</cp:lastModifiedBy>
  <cp:revision>2</cp:revision>
  <cp:lastPrinted>2019-04-18T08:11:00Z</cp:lastPrinted>
  <dcterms:created xsi:type="dcterms:W3CDTF">2019-04-18T08:13:00Z</dcterms:created>
  <dcterms:modified xsi:type="dcterms:W3CDTF">2019-04-18T08:13:00Z</dcterms:modified>
</cp:coreProperties>
</file>